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30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2268"/>
        <w:gridCol w:w="1949"/>
        <w:gridCol w:w="52"/>
        <w:gridCol w:w="1823"/>
        <w:gridCol w:w="6"/>
        <w:gridCol w:w="1823"/>
        <w:gridCol w:w="6"/>
      </w:tblGrid>
      <w:tr w:rsidR="00FB2828" w:rsidRPr="005E13B1" w14:paraId="016D5938" w14:textId="77777777" w:rsidTr="00111C0A">
        <w:trPr>
          <w:gridAfter w:val="2"/>
          <w:wAfter w:w="1829" w:type="dxa"/>
          <w:cantSplit/>
          <w:trHeight w:val="2418"/>
        </w:trPr>
        <w:tc>
          <w:tcPr>
            <w:tcW w:w="10601" w:type="dxa"/>
            <w:gridSpan w:val="7"/>
          </w:tcPr>
          <w:tbl>
            <w:tblPr>
              <w:tblW w:w="1002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73"/>
              <w:gridCol w:w="3151"/>
            </w:tblGrid>
            <w:tr w:rsidR="00540148" w:rsidRPr="005E13B1" w14:paraId="1D359F9D" w14:textId="77777777" w:rsidTr="00450F0D">
              <w:trPr>
                <w:trHeight w:val="2745"/>
              </w:trPr>
              <w:tc>
                <w:tcPr>
                  <w:tcW w:w="6873" w:type="dxa"/>
                  <w:shd w:val="clear" w:color="auto" w:fill="auto"/>
                </w:tcPr>
                <w:p w14:paraId="29AE771E" w14:textId="77777777" w:rsidR="00540148" w:rsidRPr="005E13B1" w:rsidRDefault="00461D20" w:rsidP="00AD1EFE">
                  <w:pPr>
                    <w:rPr>
                      <w:rFonts w:ascii="Segoe UI" w:eastAsia="Calibri" w:hAnsi="Segoe UI" w:cs="Segoe UI"/>
                      <w:sz w:val="18"/>
                      <w:szCs w:val="18"/>
                    </w:rPr>
                  </w:pPr>
                  <w:r w:rsidRPr="005E13B1">
                    <w:rPr>
                      <w:rFonts w:ascii="Segoe UI" w:eastAsia="Calibri" w:hAnsi="Segoe UI" w:cs="Segoe UI"/>
                      <w:noProof/>
                      <w:sz w:val="18"/>
                      <w:szCs w:val="18"/>
                    </w:rPr>
                    <w:drawing>
                      <wp:inline distT="0" distB="0" distL="0" distR="0" wp14:anchorId="154657CC" wp14:editId="46A2D87E">
                        <wp:extent cx="1284605" cy="1578610"/>
                        <wp:effectExtent l="0" t="0" r="0" b="2540"/>
                        <wp:docPr id="1" name="Рисунок 1" descr="C:\Users\Полина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Полина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4605" cy="1578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51" w:type="dxa"/>
                  <w:shd w:val="clear" w:color="auto" w:fill="auto"/>
                </w:tcPr>
                <w:p w14:paraId="251C8A30" w14:textId="77777777" w:rsidR="00540148" w:rsidRPr="005E13B1" w:rsidRDefault="00540148" w:rsidP="00450F0D">
                  <w:pPr>
                    <w:pBdr>
                      <w:bottom w:val="single" w:sz="12" w:space="1" w:color="auto"/>
                    </w:pBdr>
                    <w:rPr>
                      <w:rFonts w:ascii="Segoe UI" w:eastAsia="Calibri" w:hAnsi="Segoe UI" w:cs="Segoe UI"/>
                      <w:sz w:val="18"/>
                      <w:szCs w:val="18"/>
                    </w:rPr>
                  </w:pPr>
                </w:p>
                <w:p w14:paraId="52EE0BD2" w14:textId="77777777" w:rsidR="00540148" w:rsidRPr="005E13B1" w:rsidRDefault="00540148" w:rsidP="00450F0D">
                  <w:pPr>
                    <w:ind w:left="12" w:hanging="12"/>
                    <w:rPr>
                      <w:rFonts w:ascii="Segoe UI" w:eastAsia="Calibri" w:hAnsi="Segoe UI" w:cs="Segoe UI"/>
                      <w:sz w:val="18"/>
                      <w:szCs w:val="18"/>
                    </w:rPr>
                  </w:pPr>
                </w:p>
                <w:p w14:paraId="11485836" w14:textId="77777777" w:rsidR="00540148" w:rsidRPr="005E13B1" w:rsidRDefault="00540148" w:rsidP="00450F0D">
                  <w:pPr>
                    <w:ind w:left="12" w:hanging="12"/>
                    <w:rPr>
                      <w:rFonts w:ascii="Segoe UI" w:eastAsia="Calibri" w:hAnsi="Segoe UI" w:cs="Segoe UI"/>
                      <w:sz w:val="18"/>
                      <w:szCs w:val="18"/>
                    </w:rPr>
                  </w:pPr>
                  <w:r w:rsidRPr="005E13B1">
                    <w:rPr>
                      <w:rFonts w:ascii="Segoe UI" w:eastAsia="Calibri" w:hAnsi="Segoe UI" w:cs="Segoe UI"/>
                      <w:sz w:val="18"/>
                      <w:szCs w:val="18"/>
                    </w:rPr>
                    <w:t xml:space="preserve">Т: +7 (495) 992 38 60 </w:t>
                  </w:r>
                </w:p>
                <w:p w14:paraId="1F6CD467" w14:textId="77777777" w:rsidR="00540148" w:rsidRPr="005E13B1" w:rsidRDefault="00540148" w:rsidP="00450F0D">
                  <w:pPr>
                    <w:ind w:left="12" w:hanging="12"/>
                    <w:rPr>
                      <w:rFonts w:ascii="Segoe UI" w:eastAsia="Calibri" w:hAnsi="Segoe UI" w:cs="Segoe UI"/>
                      <w:sz w:val="18"/>
                      <w:szCs w:val="18"/>
                    </w:rPr>
                  </w:pPr>
                  <w:r w:rsidRPr="005E13B1">
                    <w:rPr>
                      <w:rFonts w:ascii="Segoe UI" w:eastAsia="Calibri" w:hAnsi="Segoe UI" w:cs="Segoe UI"/>
                      <w:sz w:val="18"/>
                      <w:szCs w:val="18"/>
                    </w:rPr>
                    <w:t xml:space="preserve">Ф: +7 (495) 992 38 60 (доб. 105) </w:t>
                  </w:r>
                </w:p>
                <w:p w14:paraId="2D1D4385" w14:textId="77777777" w:rsidR="00540148" w:rsidRPr="005E13B1" w:rsidRDefault="00540148" w:rsidP="00450F0D">
                  <w:pPr>
                    <w:pBdr>
                      <w:bottom w:val="single" w:sz="12" w:space="1" w:color="auto"/>
                    </w:pBdr>
                    <w:rPr>
                      <w:rFonts w:ascii="Segoe UI" w:eastAsia="Calibri" w:hAnsi="Segoe UI" w:cs="Segoe UI"/>
                      <w:sz w:val="18"/>
                      <w:szCs w:val="18"/>
                    </w:rPr>
                  </w:pPr>
                  <w:r w:rsidRPr="005E13B1">
                    <w:rPr>
                      <w:rFonts w:ascii="Segoe UI" w:eastAsia="Calibri" w:hAnsi="Segoe UI" w:cs="Segoe UI"/>
                      <w:sz w:val="18"/>
                      <w:szCs w:val="18"/>
                    </w:rPr>
                    <w:t xml:space="preserve">Е: </w:t>
                  </w:r>
                  <w:r w:rsidRPr="005E13B1">
                    <w:rPr>
                      <w:rFonts w:ascii="Segoe UI" w:eastAsia="Calibri" w:hAnsi="Segoe UI" w:cs="Segoe UI"/>
                      <w:sz w:val="18"/>
                      <w:szCs w:val="18"/>
                      <w:lang w:val="en-US"/>
                    </w:rPr>
                    <w:t>dedovsk</w:t>
                  </w:r>
                  <w:r w:rsidRPr="005E13B1">
                    <w:rPr>
                      <w:rFonts w:ascii="Segoe UI" w:eastAsia="Calibri" w:hAnsi="Segoe UI" w:cs="Segoe UI"/>
                      <w:sz w:val="18"/>
                      <w:szCs w:val="18"/>
                    </w:rPr>
                    <w:t>@</w:t>
                  </w:r>
                  <w:proofErr w:type="spellStart"/>
                  <w:r w:rsidRPr="005E13B1">
                    <w:rPr>
                      <w:rFonts w:ascii="Segoe UI" w:eastAsia="Calibri" w:hAnsi="Segoe UI" w:cs="Segoe UI"/>
                      <w:sz w:val="18"/>
                      <w:szCs w:val="18"/>
                      <w:lang w:val="en-US"/>
                    </w:rPr>
                    <w:t>npovympel</w:t>
                  </w:r>
                  <w:proofErr w:type="spellEnd"/>
                  <w:r w:rsidRPr="005E13B1">
                    <w:rPr>
                      <w:rFonts w:ascii="Segoe UI" w:eastAsia="Calibri" w:hAnsi="Segoe UI" w:cs="Segoe UI"/>
                      <w:sz w:val="18"/>
                      <w:szCs w:val="18"/>
                    </w:rPr>
                    <w:t>.</w:t>
                  </w:r>
                  <w:proofErr w:type="spellStart"/>
                  <w:r w:rsidRPr="005E13B1">
                    <w:rPr>
                      <w:rFonts w:ascii="Segoe UI" w:eastAsia="Calibri" w:hAnsi="Segoe UI" w:cs="Segoe UI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</w:p>
                <w:p w14:paraId="56B3FF76" w14:textId="77777777" w:rsidR="00540148" w:rsidRPr="005E13B1" w:rsidRDefault="00540148" w:rsidP="00450F0D">
                  <w:pPr>
                    <w:pBdr>
                      <w:bottom w:val="single" w:sz="12" w:space="1" w:color="auto"/>
                    </w:pBdr>
                    <w:rPr>
                      <w:rFonts w:ascii="Segoe UI" w:eastAsia="Calibri" w:hAnsi="Segoe UI" w:cs="Segoe UI"/>
                      <w:sz w:val="18"/>
                      <w:szCs w:val="18"/>
                    </w:rPr>
                  </w:pPr>
                </w:p>
                <w:p w14:paraId="525C29E8" w14:textId="77777777" w:rsidR="00540148" w:rsidRPr="005E13B1" w:rsidRDefault="00540148" w:rsidP="008B23A1">
                  <w:pPr>
                    <w:rPr>
                      <w:rFonts w:ascii="Segoe UI" w:eastAsia="Calibri" w:hAnsi="Segoe UI" w:cs="Segoe UI"/>
                      <w:sz w:val="18"/>
                      <w:szCs w:val="18"/>
                    </w:rPr>
                  </w:pPr>
                </w:p>
                <w:p w14:paraId="34C09388" w14:textId="77777777" w:rsidR="00540148" w:rsidRPr="005E13B1" w:rsidRDefault="006043D9" w:rsidP="008B23A1">
                  <w:pPr>
                    <w:rPr>
                      <w:rFonts w:ascii="Segoe UI" w:eastAsia="Calibri" w:hAnsi="Segoe UI" w:cs="Segoe UI"/>
                      <w:sz w:val="18"/>
                      <w:szCs w:val="18"/>
                    </w:rPr>
                  </w:pPr>
                  <w:hyperlink r:id="rId9" w:history="1">
                    <w:r w:rsidR="00540148" w:rsidRPr="005E13B1">
                      <w:rPr>
                        <w:rStyle w:val="a3"/>
                        <w:rFonts w:ascii="Segoe UI" w:eastAsia="Calibri" w:hAnsi="Segoe UI" w:cs="Segoe UI"/>
                        <w:sz w:val="18"/>
                        <w:szCs w:val="18"/>
                        <w:lang w:val="en-US"/>
                      </w:rPr>
                      <w:t>WWW</w:t>
                    </w:r>
                    <w:r w:rsidR="00540148" w:rsidRPr="005E13B1">
                      <w:rPr>
                        <w:rStyle w:val="a3"/>
                        <w:rFonts w:ascii="Segoe UI" w:eastAsia="Calibri" w:hAnsi="Segoe UI" w:cs="Segoe UI"/>
                        <w:sz w:val="18"/>
                        <w:szCs w:val="18"/>
                      </w:rPr>
                      <w:t>.</w:t>
                    </w:r>
                    <w:r w:rsidR="00540148" w:rsidRPr="005E13B1">
                      <w:rPr>
                        <w:rStyle w:val="a3"/>
                        <w:rFonts w:ascii="Segoe UI" w:eastAsia="Calibri" w:hAnsi="Segoe UI" w:cs="Segoe UI"/>
                        <w:sz w:val="18"/>
                        <w:szCs w:val="18"/>
                        <w:lang w:val="en-US"/>
                      </w:rPr>
                      <w:t>VYMPEL</w:t>
                    </w:r>
                    <w:r w:rsidR="00540148" w:rsidRPr="005E13B1">
                      <w:rPr>
                        <w:rStyle w:val="a3"/>
                        <w:rFonts w:ascii="Segoe UI" w:eastAsia="Calibri" w:hAnsi="Segoe UI" w:cs="Segoe UI"/>
                        <w:sz w:val="18"/>
                        <w:szCs w:val="18"/>
                      </w:rPr>
                      <w:t>.</w:t>
                    </w:r>
                    <w:r w:rsidR="00540148" w:rsidRPr="005E13B1">
                      <w:rPr>
                        <w:rStyle w:val="a3"/>
                        <w:rFonts w:ascii="Segoe UI" w:eastAsia="Calibri" w:hAnsi="Segoe UI" w:cs="Segoe UI"/>
                        <w:sz w:val="18"/>
                        <w:szCs w:val="18"/>
                        <w:lang w:val="en-US"/>
                      </w:rPr>
                      <w:t>GROUP</w:t>
                    </w:r>
                  </w:hyperlink>
                </w:p>
                <w:p w14:paraId="5AE8919C" w14:textId="77777777" w:rsidR="00540148" w:rsidRPr="005E13B1" w:rsidRDefault="00540148" w:rsidP="008B23A1">
                  <w:pPr>
                    <w:rPr>
                      <w:rFonts w:ascii="Segoe UI" w:eastAsia="Calibri" w:hAnsi="Segoe UI" w:cs="Segoe UI"/>
                      <w:sz w:val="18"/>
                      <w:szCs w:val="18"/>
                    </w:rPr>
                  </w:pPr>
                </w:p>
                <w:p w14:paraId="2726F945" w14:textId="77777777" w:rsidR="00540148" w:rsidRPr="005E13B1" w:rsidRDefault="00540148" w:rsidP="00540148">
                  <w:pPr>
                    <w:rPr>
                      <w:rFonts w:ascii="Segoe UI" w:eastAsia="Calibri" w:hAnsi="Segoe UI" w:cs="Segoe UI"/>
                      <w:sz w:val="18"/>
                      <w:szCs w:val="18"/>
                    </w:rPr>
                  </w:pPr>
                </w:p>
              </w:tc>
            </w:tr>
          </w:tbl>
          <w:p w14:paraId="2D3911D1" w14:textId="77777777" w:rsidR="00FB2828" w:rsidRPr="005E13B1" w:rsidRDefault="00FB2828" w:rsidP="00036501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FB2828" w:rsidRPr="005E13B1" w14:paraId="531A6E1C" w14:textId="77777777" w:rsidTr="00111C0A">
        <w:trPr>
          <w:gridAfter w:val="2"/>
          <w:wAfter w:w="1829" w:type="dxa"/>
          <w:cantSplit/>
        </w:trPr>
        <w:tc>
          <w:tcPr>
            <w:tcW w:w="10601" w:type="dxa"/>
            <w:gridSpan w:val="7"/>
          </w:tcPr>
          <w:p w14:paraId="5B046819" w14:textId="77777777" w:rsidR="00FB2828" w:rsidRPr="006D0FBB" w:rsidRDefault="00FB2828" w:rsidP="003A69DD">
            <w:pPr>
              <w:spacing w:before="120"/>
              <w:jc w:val="center"/>
              <w:rPr>
                <w:rFonts w:ascii="Segoe UI" w:hAnsi="Segoe UI" w:cs="Segoe UI"/>
                <w:b/>
                <w:color w:val="000000"/>
                <w:lang w:val="en-US"/>
              </w:rPr>
            </w:pPr>
            <w:r w:rsidRPr="006D0FBB">
              <w:rPr>
                <w:rFonts w:ascii="Segoe UI" w:hAnsi="Segoe UI" w:cs="Segoe UI"/>
                <w:b/>
              </w:rPr>
              <w:t>Опросный лист</w:t>
            </w:r>
          </w:p>
        </w:tc>
      </w:tr>
      <w:tr w:rsidR="00FB2828" w:rsidRPr="005E13B1" w14:paraId="4D4D7B24" w14:textId="77777777" w:rsidTr="00111C0A">
        <w:trPr>
          <w:gridAfter w:val="2"/>
          <w:wAfter w:w="1829" w:type="dxa"/>
          <w:cantSplit/>
          <w:trHeight w:val="252"/>
        </w:trPr>
        <w:tc>
          <w:tcPr>
            <w:tcW w:w="10601" w:type="dxa"/>
            <w:gridSpan w:val="7"/>
          </w:tcPr>
          <w:p w14:paraId="37FF041C" w14:textId="77777777" w:rsidR="00FB2828" w:rsidRPr="006D0FBB" w:rsidRDefault="00FB2828" w:rsidP="006B40BF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6D0FBB">
              <w:rPr>
                <w:rFonts w:ascii="Segoe UI" w:hAnsi="Segoe UI" w:cs="Segoe UI"/>
                <w:b/>
                <w:bCs/>
                <w:color w:val="000000"/>
              </w:rPr>
              <w:t xml:space="preserve">для заказа </w:t>
            </w:r>
            <w:r w:rsidR="006B40BF" w:rsidRPr="006D0FBB">
              <w:rPr>
                <w:rFonts w:ascii="Segoe UI" w:hAnsi="Segoe UI" w:cs="Segoe UI"/>
                <w:b/>
                <w:bCs/>
                <w:color w:val="000000"/>
              </w:rPr>
              <w:t>анализатора</w:t>
            </w:r>
            <w:r w:rsidRPr="006D0FBB">
              <w:rPr>
                <w:rFonts w:ascii="Segoe UI" w:hAnsi="Segoe UI" w:cs="Segoe UI"/>
                <w:b/>
                <w:bCs/>
                <w:color w:val="000000"/>
              </w:rPr>
              <w:t xml:space="preserve"> точки росы «</w:t>
            </w:r>
            <w:r w:rsidRPr="006D0FBB">
              <w:rPr>
                <w:rFonts w:ascii="Segoe UI" w:hAnsi="Segoe UI" w:cs="Segoe UI"/>
                <w:b/>
                <w:bCs/>
                <w:color w:val="000000"/>
                <w:lang w:val="en-US"/>
              </w:rPr>
              <w:t>Hygrovision</w:t>
            </w:r>
            <w:r w:rsidRPr="006D0FBB">
              <w:rPr>
                <w:rFonts w:ascii="Segoe UI" w:hAnsi="Segoe UI" w:cs="Segoe UI"/>
                <w:b/>
                <w:bCs/>
                <w:color w:val="000000"/>
              </w:rPr>
              <w:t>-</w:t>
            </w:r>
            <w:r w:rsidR="006B40BF" w:rsidRPr="006D0FBB">
              <w:rPr>
                <w:rFonts w:ascii="Segoe UI" w:hAnsi="Segoe UI" w:cs="Segoe UI"/>
                <w:b/>
                <w:bCs/>
                <w:color w:val="000000"/>
                <w:lang w:val="en-US"/>
              </w:rPr>
              <w:t>BL</w:t>
            </w:r>
            <w:r w:rsidRPr="006D0FBB">
              <w:rPr>
                <w:rFonts w:ascii="Segoe UI" w:hAnsi="Segoe UI" w:cs="Segoe UI"/>
                <w:b/>
                <w:bCs/>
                <w:color w:val="000000"/>
              </w:rPr>
              <w:t>»</w:t>
            </w:r>
          </w:p>
        </w:tc>
      </w:tr>
      <w:tr w:rsidR="00FB2828" w:rsidRPr="005E13B1" w14:paraId="508C6356" w14:textId="77777777" w:rsidTr="00111C0A">
        <w:trPr>
          <w:gridAfter w:val="2"/>
          <w:wAfter w:w="1829" w:type="dxa"/>
          <w:cantSplit/>
          <w:trHeight w:val="50"/>
        </w:trPr>
        <w:tc>
          <w:tcPr>
            <w:tcW w:w="10601" w:type="dxa"/>
            <w:gridSpan w:val="7"/>
            <w:tcBorders>
              <w:bottom w:val="single" w:sz="4" w:space="0" w:color="auto"/>
            </w:tcBorders>
            <w:vAlign w:val="bottom"/>
          </w:tcPr>
          <w:p w14:paraId="3079ED2B" w14:textId="77777777" w:rsidR="00FB2828" w:rsidRPr="005E13B1" w:rsidRDefault="00FB2828" w:rsidP="0040257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fldChar w:fldCharType="separate"/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 </w:t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 </w:t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 </w:t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 </w:t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fldChar w:fldCharType="end"/>
            </w:r>
          </w:p>
        </w:tc>
      </w:tr>
      <w:tr w:rsidR="00FB2828" w:rsidRPr="005E13B1" w14:paraId="0624572B" w14:textId="77777777" w:rsidTr="00111C0A">
        <w:trPr>
          <w:gridAfter w:val="2"/>
          <w:wAfter w:w="1829" w:type="dxa"/>
          <w:cantSplit/>
          <w:trHeight w:val="149"/>
        </w:trPr>
        <w:tc>
          <w:tcPr>
            <w:tcW w:w="10601" w:type="dxa"/>
            <w:gridSpan w:val="7"/>
            <w:tcBorders>
              <w:top w:val="single" w:sz="4" w:space="0" w:color="auto"/>
            </w:tcBorders>
          </w:tcPr>
          <w:p w14:paraId="34CBB67B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bCs/>
                <w:color w:val="000000"/>
                <w:sz w:val="18"/>
                <w:szCs w:val="18"/>
                <w:vertAlign w:val="superscript"/>
              </w:rPr>
              <w:t xml:space="preserve">Наименование организации </w:t>
            </w:r>
            <w:proofErr w:type="gramStart"/>
            <w:r w:rsidRPr="005E13B1">
              <w:rPr>
                <w:rFonts w:ascii="Segoe UI" w:hAnsi="Segoe UI" w:cs="Segoe UI"/>
                <w:bCs/>
                <w:color w:val="000000"/>
                <w:sz w:val="18"/>
                <w:szCs w:val="18"/>
                <w:vertAlign w:val="superscript"/>
              </w:rPr>
              <w:t>и  объекта</w:t>
            </w:r>
            <w:proofErr w:type="gramEnd"/>
            <w:r w:rsidRPr="005E13B1">
              <w:rPr>
                <w:rFonts w:ascii="Segoe UI" w:hAnsi="Segoe UI" w:cs="Segoe UI"/>
                <w:bCs/>
                <w:color w:val="000000"/>
                <w:sz w:val="18"/>
                <w:szCs w:val="18"/>
                <w:vertAlign w:val="superscript"/>
              </w:rPr>
              <w:t xml:space="preserve"> установки  измерителя   </w:t>
            </w:r>
          </w:p>
        </w:tc>
      </w:tr>
      <w:tr w:rsidR="00FB2828" w:rsidRPr="005E13B1" w14:paraId="55B12E7F" w14:textId="77777777" w:rsidTr="00111C0A">
        <w:trPr>
          <w:gridAfter w:val="2"/>
          <w:wAfter w:w="1829" w:type="dxa"/>
          <w:cantSplit/>
          <w:trHeight w:val="50"/>
        </w:trPr>
        <w:tc>
          <w:tcPr>
            <w:tcW w:w="10601" w:type="dxa"/>
            <w:gridSpan w:val="7"/>
            <w:tcBorders>
              <w:bottom w:val="single" w:sz="4" w:space="0" w:color="auto"/>
            </w:tcBorders>
            <w:vAlign w:val="bottom"/>
          </w:tcPr>
          <w:p w14:paraId="3B30AEDD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0" w:name="ТекстовоеПоле2"/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fldChar w:fldCharType="end"/>
            </w:r>
            <w:bookmarkEnd w:id="0"/>
          </w:p>
        </w:tc>
      </w:tr>
      <w:tr w:rsidR="00FB2828" w:rsidRPr="005E13B1" w14:paraId="1E3F7574" w14:textId="77777777" w:rsidTr="00111C0A">
        <w:trPr>
          <w:gridAfter w:val="2"/>
          <w:wAfter w:w="1829" w:type="dxa"/>
          <w:cantSplit/>
        </w:trPr>
        <w:tc>
          <w:tcPr>
            <w:tcW w:w="10601" w:type="dxa"/>
            <w:gridSpan w:val="7"/>
            <w:tcBorders>
              <w:top w:val="single" w:sz="4" w:space="0" w:color="auto"/>
            </w:tcBorders>
          </w:tcPr>
          <w:p w14:paraId="0951B2A7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bCs/>
                <w:color w:val="000000"/>
                <w:sz w:val="18"/>
                <w:szCs w:val="18"/>
                <w:vertAlign w:val="superscript"/>
              </w:rPr>
              <w:t xml:space="preserve">Ф.И.О. ответственного лица, контактные телефоны, </w:t>
            </w:r>
            <w:r w:rsidRPr="005E13B1">
              <w:rPr>
                <w:rFonts w:ascii="Segoe UI" w:hAnsi="Segoe UI" w:cs="Segoe UI"/>
                <w:bCs/>
                <w:color w:val="000000"/>
                <w:sz w:val="18"/>
                <w:szCs w:val="18"/>
                <w:vertAlign w:val="superscript"/>
                <w:lang w:val="en-US"/>
              </w:rPr>
              <w:t>Email</w:t>
            </w:r>
          </w:p>
        </w:tc>
      </w:tr>
      <w:tr w:rsidR="00FB2828" w:rsidRPr="005E13B1" w14:paraId="54AE0BAB" w14:textId="77777777" w:rsidTr="004E01B8">
        <w:trPr>
          <w:gridAfter w:val="2"/>
          <w:wAfter w:w="1829" w:type="dxa"/>
          <w:cantSplit/>
          <w:trHeight w:val="340"/>
        </w:trPr>
        <w:tc>
          <w:tcPr>
            <w:tcW w:w="10601" w:type="dxa"/>
            <w:gridSpan w:val="7"/>
            <w:shd w:val="clear" w:color="auto" w:fill="ACB8FE"/>
            <w:vAlign w:val="center"/>
          </w:tcPr>
          <w:p w14:paraId="0389B33E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5E13B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1. Характеристики измеряемой среды</w:t>
            </w:r>
          </w:p>
        </w:tc>
      </w:tr>
      <w:tr w:rsidR="00FB2828" w:rsidRPr="005E13B1" w14:paraId="360336A6" w14:textId="77777777" w:rsidTr="00111C0A">
        <w:trPr>
          <w:gridAfter w:val="2"/>
          <w:wAfter w:w="1829" w:type="dxa"/>
          <w:cantSplit/>
          <w:trHeight w:val="321"/>
        </w:trPr>
        <w:tc>
          <w:tcPr>
            <w:tcW w:w="6771" w:type="dxa"/>
            <w:gridSpan w:val="3"/>
            <w:vAlign w:val="bottom"/>
          </w:tcPr>
          <w:p w14:paraId="3402772A" w14:textId="5367900B" w:rsidR="00FB2828" w:rsidRPr="005E13B1" w:rsidRDefault="00FB2828" w:rsidP="00726CEE">
            <w:pPr>
              <w:tabs>
                <w:tab w:val="left" w:pos="3261"/>
                <w:tab w:val="left" w:pos="5529"/>
              </w:tabs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1.1.</w:t>
            </w:r>
            <w:r w:rsidR="00726CEE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Измеряемая газовая среда: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 природный газ,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 прочее</w:t>
            </w:r>
            <w:r w:rsidRPr="005E13B1">
              <w:rPr>
                <w:rFonts w:ascii="Segoe UI" w:hAnsi="Segoe UI" w:cs="Segoe UI"/>
                <w:b/>
                <w:color w:val="3366FF"/>
                <w:sz w:val="18"/>
                <w:szCs w:val="18"/>
                <w:u w:val="single"/>
                <w:vertAlign w:val="superscript"/>
              </w:rPr>
              <w:t xml:space="preserve"> 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vAlign w:val="bottom"/>
          </w:tcPr>
          <w:p w14:paraId="5DA24A24" w14:textId="77777777" w:rsidR="00FB2828" w:rsidRPr="005E13B1" w:rsidRDefault="00FB2828" w:rsidP="0040257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Начинать с прописных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FB2828" w:rsidRPr="005E13B1" w14:paraId="381852FE" w14:textId="77777777" w:rsidTr="00111C0A">
        <w:trPr>
          <w:gridAfter w:val="2"/>
          <w:wAfter w:w="1829" w:type="dxa"/>
          <w:cantSplit/>
          <w:trHeight w:val="51"/>
        </w:trPr>
        <w:tc>
          <w:tcPr>
            <w:tcW w:w="6771" w:type="dxa"/>
            <w:gridSpan w:val="3"/>
            <w:vAlign w:val="bottom"/>
          </w:tcPr>
          <w:p w14:paraId="3454438A" w14:textId="77777777" w:rsidR="00FB2828" w:rsidRPr="005E13B1" w:rsidRDefault="00FB2828" w:rsidP="003A69DD">
            <w:pPr>
              <w:rPr>
                <w:rFonts w:ascii="Segoe UI" w:hAnsi="Segoe UI" w:cs="Segoe UI"/>
                <w:b/>
                <w:color w:val="3366FF"/>
                <w:sz w:val="18"/>
                <w:szCs w:val="18"/>
                <w:u w:val="single"/>
                <w:vertAlign w:val="superscript"/>
              </w:rPr>
            </w:pPr>
          </w:p>
        </w:tc>
        <w:tc>
          <w:tcPr>
            <w:tcW w:w="3830" w:type="dxa"/>
            <w:gridSpan w:val="4"/>
          </w:tcPr>
          <w:p w14:paraId="1FAFD8AE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прочее</w:t>
            </w:r>
            <w:r w:rsidRPr="005E13B1">
              <w:rPr>
                <w:rFonts w:ascii="Segoe UI" w:hAnsi="Segoe UI" w:cs="Segoe UI"/>
                <w:color w:val="3366FF"/>
                <w:sz w:val="18"/>
                <w:szCs w:val="18"/>
                <w:vertAlign w:val="superscript"/>
              </w:rPr>
              <w:t xml:space="preserve">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(указать)</w:t>
            </w:r>
          </w:p>
        </w:tc>
      </w:tr>
      <w:tr w:rsidR="00FB2828" w:rsidRPr="005E13B1" w14:paraId="38FFCD6F" w14:textId="77777777" w:rsidTr="00111C0A">
        <w:trPr>
          <w:gridAfter w:val="2"/>
          <w:wAfter w:w="1829" w:type="dxa"/>
          <w:cantSplit/>
        </w:trPr>
        <w:tc>
          <w:tcPr>
            <w:tcW w:w="10601" w:type="dxa"/>
            <w:gridSpan w:val="7"/>
            <w:vAlign w:val="bottom"/>
          </w:tcPr>
          <w:p w14:paraId="1834B491" w14:textId="77777777" w:rsidR="00FB2828" w:rsidRPr="005E13B1" w:rsidRDefault="00FB2828" w:rsidP="00726CEE">
            <w:pPr>
              <w:tabs>
                <w:tab w:val="left" w:pos="3261"/>
                <w:tab w:val="left" w:pos="5529"/>
              </w:tabs>
              <w:ind w:left="342" w:hanging="399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1.2.</w:t>
            </w:r>
            <w:r w:rsidR="00726CEE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Условия эксплуатации: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магистральный газ,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газовый промысел,</w:t>
            </w:r>
          </w:p>
        </w:tc>
      </w:tr>
      <w:tr w:rsidR="00FB2828" w:rsidRPr="005E13B1" w14:paraId="09B81197" w14:textId="77777777" w:rsidTr="00111C0A">
        <w:trPr>
          <w:gridAfter w:val="2"/>
          <w:wAfter w:w="1829" w:type="dxa"/>
          <w:cantSplit/>
        </w:trPr>
        <w:tc>
          <w:tcPr>
            <w:tcW w:w="6771" w:type="dxa"/>
            <w:gridSpan w:val="3"/>
            <w:vAlign w:val="bottom"/>
          </w:tcPr>
          <w:p w14:paraId="4878DBFD" w14:textId="470DE03F" w:rsidR="00FB2828" w:rsidRPr="005E13B1" w:rsidRDefault="00FB2828" w:rsidP="003A69DD">
            <w:pPr>
              <w:tabs>
                <w:tab w:val="left" w:pos="3261"/>
                <w:tab w:val="left" w:pos="5529"/>
              </w:tabs>
              <w:spacing w:before="120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газ из подземного хранилища,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попутный газ,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 прочее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  <w:vAlign w:val="bottom"/>
          </w:tcPr>
          <w:p w14:paraId="5F9C4962" w14:textId="77777777" w:rsidR="00FB2828" w:rsidRPr="005E13B1" w:rsidRDefault="00FB2828" w:rsidP="00402570">
            <w:pPr>
              <w:spacing w:before="120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402570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FB2828" w:rsidRPr="005E13B1" w14:paraId="0FB5F467" w14:textId="77777777" w:rsidTr="00111C0A">
        <w:trPr>
          <w:gridAfter w:val="2"/>
          <w:wAfter w:w="1829" w:type="dxa"/>
          <w:cantSplit/>
          <w:trHeight w:val="116"/>
        </w:trPr>
        <w:tc>
          <w:tcPr>
            <w:tcW w:w="6771" w:type="dxa"/>
            <w:gridSpan w:val="3"/>
          </w:tcPr>
          <w:p w14:paraId="7587914A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</w:p>
        </w:tc>
        <w:tc>
          <w:tcPr>
            <w:tcW w:w="3830" w:type="dxa"/>
            <w:gridSpan w:val="4"/>
          </w:tcPr>
          <w:p w14:paraId="6CDDB000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прочее</w:t>
            </w:r>
            <w:r w:rsidRPr="005E13B1">
              <w:rPr>
                <w:rFonts w:ascii="Segoe UI" w:hAnsi="Segoe UI" w:cs="Segoe UI"/>
                <w:color w:val="3366FF"/>
                <w:sz w:val="18"/>
                <w:szCs w:val="18"/>
                <w:vertAlign w:val="superscript"/>
              </w:rPr>
              <w:t xml:space="preserve">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(указать)</w:t>
            </w:r>
          </w:p>
        </w:tc>
      </w:tr>
      <w:tr w:rsidR="00FB2828" w:rsidRPr="005E13B1" w14:paraId="583A9373" w14:textId="77777777" w:rsidTr="00111C0A">
        <w:trPr>
          <w:gridAfter w:val="2"/>
          <w:wAfter w:w="1829" w:type="dxa"/>
          <w:cantSplit/>
        </w:trPr>
        <w:tc>
          <w:tcPr>
            <w:tcW w:w="10601" w:type="dxa"/>
            <w:gridSpan w:val="7"/>
            <w:tcBorders>
              <w:bottom w:val="single" w:sz="4" w:space="0" w:color="auto"/>
            </w:tcBorders>
          </w:tcPr>
          <w:p w14:paraId="526DC565" w14:textId="77777777" w:rsidR="00FB2828" w:rsidRPr="005E13B1" w:rsidRDefault="00FB2828" w:rsidP="00726CEE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1.3.</w:t>
            </w:r>
            <w:r w:rsidR="00726CEE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Способ технологической подготовки измеряемой среды</w:t>
            </w:r>
          </w:p>
        </w:tc>
      </w:tr>
      <w:tr w:rsidR="00FB2828" w:rsidRPr="005E13B1" w14:paraId="5988FF46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81DC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b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C205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b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Да/нет</w:t>
            </w:r>
          </w:p>
        </w:tc>
      </w:tr>
      <w:tr w:rsidR="00FB2828" w:rsidRPr="005E13B1" w14:paraId="3F98A6CE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08E0" w14:textId="77777777" w:rsidR="00FB2828" w:rsidRPr="005E13B1" w:rsidRDefault="00FB2828" w:rsidP="003A69DD">
            <w:pPr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Адсорбционная осушка (используется твердотельный осушитель)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8186" w14:textId="5F8B852D" w:rsidR="00FB2828" w:rsidRPr="005E13B1" w:rsidRDefault="00FB2828" w:rsidP="003A69D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sz w:val="18"/>
                <w:szCs w:val="18"/>
              </w:rPr>
            </w:r>
            <w:r w:rsidR="006043D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B2828" w:rsidRPr="005E13B1" w14:paraId="1DB699D8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FE5B" w14:textId="77777777" w:rsidR="00FB2828" w:rsidRPr="005E13B1" w:rsidRDefault="00FB2828" w:rsidP="003A69D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Абсорбционная осушка (используется жидкий осушитель)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DADF" w14:textId="753DEC4B" w:rsidR="00FB2828" w:rsidRPr="005E13B1" w:rsidRDefault="00FB2828" w:rsidP="003A69D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sz w:val="18"/>
                <w:szCs w:val="18"/>
              </w:rPr>
            </w:r>
            <w:r w:rsidR="006043D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B2828" w:rsidRPr="005E13B1" w14:paraId="06090056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BEA0" w14:textId="77777777" w:rsidR="00FB2828" w:rsidRPr="005E13B1" w:rsidRDefault="00FB2828" w:rsidP="003A69D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Установка низкотемпературной сепарации (НТС)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BAB7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sz w:val="18"/>
                <w:szCs w:val="18"/>
              </w:rPr>
            </w:r>
            <w:r w:rsidR="006043D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B2828" w:rsidRPr="005E13B1" w14:paraId="26C0EE89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9A04" w14:textId="77777777" w:rsidR="00FB2828" w:rsidRPr="005E13B1" w:rsidRDefault="00FB2828" w:rsidP="003A69D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Мехочистка</w:t>
            </w:r>
            <w:proofErr w:type="spell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(очистка от механических и аэрозольных примесей)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5CD4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sz w:val="18"/>
                <w:szCs w:val="18"/>
              </w:rPr>
            </w:r>
            <w:r w:rsidR="006043D9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FB2828" w:rsidRPr="005E13B1" w14:paraId="54D66727" w14:textId="77777777" w:rsidTr="00111C0A">
        <w:trPr>
          <w:gridAfter w:val="2"/>
          <w:wAfter w:w="1829" w:type="dxa"/>
          <w:cantSplit/>
        </w:trPr>
        <w:tc>
          <w:tcPr>
            <w:tcW w:w="10601" w:type="dxa"/>
            <w:gridSpan w:val="7"/>
            <w:tcBorders>
              <w:top w:val="single" w:sz="4" w:space="0" w:color="auto"/>
            </w:tcBorders>
          </w:tcPr>
          <w:p w14:paraId="528BB61D" w14:textId="10D81D5E" w:rsidR="00FB2828" w:rsidRPr="005E13B1" w:rsidRDefault="00FB2828" w:rsidP="00726CEE">
            <w:pPr>
              <w:spacing w:before="120"/>
              <w:ind w:left="342" w:right="-327" w:hanging="399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1.4.</w:t>
            </w:r>
            <w:r w:rsidR="00726CEE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Компонентный состав измеряемой среды по ГОСТ 31371</w:t>
            </w:r>
            <w:r w:rsidR="00DF6FB8" w:rsidRPr="00DF6FB8">
              <w:rPr>
                <w:rFonts w:ascii="Segoe UI" w:hAnsi="Segoe UI" w:cs="Segoe UI"/>
                <w:color w:val="000000"/>
                <w:sz w:val="18"/>
                <w:szCs w:val="18"/>
              </w:rPr>
              <w:t>.1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-20</w:t>
            </w:r>
            <w:r w:rsidR="00DF6FB8" w:rsidRPr="00DF6FB8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="00DF6FB8" w:rsidRPr="00865CA3">
              <w:rPr>
                <w:rFonts w:ascii="Segoe UI" w:hAnsi="Segoe UI" w:cs="Segoe UI"/>
                <w:color w:val="000000"/>
                <w:sz w:val="18"/>
                <w:szCs w:val="18"/>
              </w:rPr>
              <w:t>0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и ГОСТ Р 53367-2009 (ориентировочно)</w:t>
            </w:r>
          </w:p>
        </w:tc>
      </w:tr>
      <w:tr w:rsidR="00FB2828" w:rsidRPr="005E13B1" w14:paraId="457A5170" w14:textId="77777777" w:rsidTr="00111C0A">
        <w:trPr>
          <w:gridAfter w:val="2"/>
          <w:wAfter w:w="1829" w:type="dxa"/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1D3B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4702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Фактическое значение, </w:t>
            </w:r>
            <w:r w:rsidRPr="005E13B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br/>
              <w:t>% объем.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0B1E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4D40" w14:textId="77777777" w:rsidR="00FB2828" w:rsidRPr="005E13B1" w:rsidRDefault="00FB2828" w:rsidP="003A69DD">
            <w:pPr>
              <w:ind w:left="-108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Фактическое значение, </w:t>
            </w:r>
            <w:r w:rsidRPr="005E13B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br/>
              <w:t>% объем.</w:t>
            </w:r>
          </w:p>
        </w:tc>
      </w:tr>
      <w:tr w:rsidR="00FB2828" w:rsidRPr="005E13B1" w14:paraId="7E885039" w14:textId="77777777" w:rsidTr="00111C0A">
        <w:trPr>
          <w:gridAfter w:val="2"/>
          <w:wAfter w:w="1829" w:type="dxa"/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094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метан (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CH</w:t>
            </w:r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4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FBDE8" w14:textId="77777777" w:rsidR="00FB2828" w:rsidRPr="005E13B1" w:rsidRDefault="00D36C3A" w:rsidP="0040257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3358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н-пентан (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nC</w:t>
            </w:r>
            <w:proofErr w:type="spellEnd"/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12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F6F95" w14:textId="77777777" w:rsidR="00FB2828" w:rsidRPr="005E13B1" w:rsidRDefault="00D36C3A" w:rsidP="0040257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FB2828" w:rsidRPr="005E13B1" w14:paraId="2ACEA010" w14:textId="77777777" w:rsidTr="00111C0A">
        <w:trPr>
          <w:gridAfter w:val="2"/>
          <w:wAfter w:w="1829" w:type="dxa"/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9FE4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этан (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2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6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4D5C1" w14:textId="77777777" w:rsidR="00FB2828" w:rsidRPr="005E13B1" w:rsidRDefault="00D36C3A" w:rsidP="0040257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247B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гексан (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6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14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 и выше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95495" w14:textId="77777777" w:rsidR="00FB2828" w:rsidRPr="005E13B1" w:rsidRDefault="00D36C3A" w:rsidP="0040257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FB2828" w:rsidRPr="005E13B1" w14:paraId="208060F6" w14:textId="77777777" w:rsidTr="00111C0A">
        <w:trPr>
          <w:gridAfter w:val="2"/>
          <w:wAfter w:w="1829" w:type="dxa"/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47AC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пропан (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3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8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D84BA" w14:textId="77777777" w:rsidR="00FB2828" w:rsidRPr="005E13B1" w:rsidRDefault="00D36C3A" w:rsidP="0040257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94FB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азот (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N</w:t>
            </w:r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2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550FB" w14:textId="77777777" w:rsidR="00FB2828" w:rsidRPr="005E13B1" w:rsidRDefault="00D36C3A" w:rsidP="0040257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FB2828" w:rsidRPr="005E13B1" w14:paraId="66EF02FA" w14:textId="77777777" w:rsidTr="00111C0A">
        <w:trPr>
          <w:gridAfter w:val="2"/>
          <w:wAfter w:w="1829" w:type="dxa"/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848C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и-бутан (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iC</w:t>
            </w:r>
            <w:proofErr w:type="spellEnd"/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4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10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DDE21" w14:textId="77777777" w:rsidR="00FB2828" w:rsidRPr="005E13B1" w:rsidRDefault="00D36C3A" w:rsidP="0040257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67C9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диоксид углерода (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CO</w:t>
            </w:r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2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D7505" w14:textId="77777777" w:rsidR="00FB2828" w:rsidRPr="005E13B1" w:rsidRDefault="00D36C3A" w:rsidP="0040257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FA5D98" w:rsidRPr="005E13B1" w14:paraId="1686D5FE" w14:textId="77777777" w:rsidTr="00422C25">
        <w:trPr>
          <w:gridAfter w:val="2"/>
          <w:wAfter w:w="1829" w:type="dxa"/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1991" w14:textId="77777777" w:rsidR="00FA5D98" w:rsidRPr="005E13B1" w:rsidRDefault="00FA5D98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н-бутан (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nC</w:t>
            </w:r>
            <w:proofErr w:type="spellEnd"/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4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10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BCD55" w14:textId="77777777" w:rsidR="00FA5D98" w:rsidRPr="005E13B1" w:rsidRDefault="00FA5D98" w:rsidP="00BA05C7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100E1" w14:textId="77777777" w:rsidR="00FA5D98" w:rsidRPr="005E13B1" w:rsidRDefault="00FA5D98" w:rsidP="003A69D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sz w:val="18"/>
                <w:szCs w:val="18"/>
              </w:rPr>
              <w:t xml:space="preserve">Массовая доля сероводорода и </w:t>
            </w:r>
            <w:proofErr w:type="spellStart"/>
            <w:r w:rsidRPr="005E13B1">
              <w:rPr>
                <w:rFonts w:ascii="Segoe UI" w:hAnsi="Segoe UI" w:cs="Segoe UI"/>
                <w:sz w:val="18"/>
                <w:szCs w:val="18"/>
              </w:rPr>
              <w:t>меркаптановой</w:t>
            </w:r>
            <w:proofErr w:type="spellEnd"/>
            <w:r w:rsidRPr="005E13B1">
              <w:rPr>
                <w:rFonts w:ascii="Segoe UI" w:hAnsi="Segoe UI" w:cs="Segoe UI"/>
                <w:sz w:val="18"/>
                <w:szCs w:val="18"/>
              </w:rPr>
              <w:t xml:space="preserve"> серы, мг/м</w:t>
            </w:r>
            <w:r w:rsidRPr="005E13B1">
              <w:rPr>
                <w:rFonts w:ascii="Segoe UI" w:hAnsi="Segoe UI" w:cs="Segoe U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BBB120" w14:textId="77777777" w:rsidR="00FA5D98" w:rsidRPr="005E13B1" w:rsidRDefault="00FA5D98" w:rsidP="0040257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FA5D98" w:rsidRPr="005E13B1" w14:paraId="5E7080B9" w14:textId="77777777" w:rsidTr="00422C25">
        <w:trPr>
          <w:gridAfter w:val="2"/>
          <w:wAfter w:w="1829" w:type="dxa"/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20C" w14:textId="77777777" w:rsidR="00FA5D98" w:rsidRPr="005E13B1" w:rsidRDefault="00FA5D98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и-пентан (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iC</w:t>
            </w:r>
            <w:proofErr w:type="spellEnd"/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12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0E98DB" w14:textId="77777777" w:rsidR="00FA5D98" w:rsidRPr="005E13B1" w:rsidRDefault="00FA5D98" w:rsidP="0040257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AE2E0" w14:textId="77777777" w:rsidR="00FA5D98" w:rsidRPr="005E13B1" w:rsidRDefault="00FA5D98" w:rsidP="003A69D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E72A2" w14:textId="77777777" w:rsidR="00FA5D98" w:rsidRPr="005E13B1" w:rsidRDefault="00FA5D98" w:rsidP="003A69D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A5D98" w:rsidRPr="005E13B1" w14:paraId="7456ED01" w14:textId="77777777" w:rsidTr="00422C25">
        <w:trPr>
          <w:gridAfter w:val="2"/>
          <w:wAfter w:w="1829" w:type="dxa"/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D41F" w14:textId="138B94AE" w:rsidR="00FA5D98" w:rsidRPr="00865CA3" w:rsidRDefault="00843F1A" w:rsidP="003A69D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</w:t>
            </w:r>
            <w:r w:rsidR="00FA5D98">
              <w:rPr>
                <w:rFonts w:ascii="Segoe UI" w:hAnsi="Segoe UI" w:cs="Segoe UI"/>
                <w:color w:val="000000"/>
                <w:sz w:val="18"/>
                <w:szCs w:val="18"/>
              </w:rPr>
              <w:t>одород(</w:t>
            </w:r>
            <w:r w:rsidR="00FA5D98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="005768FF" w:rsidRPr="005768F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 w:rsidR="00FA5D98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D6C1A" w14:textId="3BFACFC4" w:rsidR="00FA5D98" w:rsidRPr="005E13B1" w:rsidRDefault="00FA5D98" w:rsidP="0040257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D5D1" w14:textId="77777777" w:rsidR="00FA5D98" w:rsidRPr="005E13B1" w:rsidRDefault="00FA5D98" w:rsidP="003A69D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B1DB" w14:textId="77777777" w:rsidR="00FA5D98" w:rsidRPr="005E13B1" w:rsidRDefault="00FA5D98" w:rsidP="003A69D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B2828" w:rsidRPr="005E13B1" w14:paraId="37101B64" w14:textId="77777777" w:rsidTr="00111C0A">
        <w:trPr>
          <w:gridAfter w:val="2"/>
          <w:wAfter w:w="1829" w:type="dxa"/>
          <w:cantSplit/>
          <w:trHeight w:val="101"/>
        </w:trPr>
        <w:tc>
          <w:tcPr>
            <w:tcW w:w="10601" w:type="dxa"/>
            <w:gridSpan w:val="7"/>
          </w:tcPr>
          <w:p w14:paraId="1D072B2D" w14:textId="77777777" w:rsidR="00FB2828" w:rsidRPr="005E13B1" w:rsidRDefault="00FB2828" w:rsidP="003A69DD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</w:p>
        </w:tc>
      </w:tr>
      <w:tr w:rsidR="000E68BD" w:rsidRPr="005E13B1" w14:paraId="09939477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bottom w:val="single" w:sz="4" w:space="0" w:color="808080"/>
            </w:tcBorders>
          </w:tcPr>
          <w:p w14:paraId="7FF78E16" w14:textId="77777777" w:rsidR="000E68BD" w:rsidRPr="005E13B1" w:rsidRDefault="000E68BD" w:rsidP="003A69DD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1.5. Температура измеряемой среды, °С, 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min</w:t>
            </w:r>
            <w:proofErr w:type="spell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max</w:t>
            </w:r>
            <w:proofErr w:type="spell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29" w:type="dxa"/>
            <w:gridSpan w:val="2"/>
            <w:tcBorders>
              <w:bottom w:val="single" w:sz="4" w:space="0" w:color="A6A6A6"/>
            </w:tcBorders>
            <w:vAlign w:val="bottom"/>
          </w:tcPr>
          <w:p w14:paraId="5712DC20" w14:textId="77777777" w:rsidR="000E68BD" w:rsidRPr="005E13B1" w:rsidRDefault="000E68BD" w:rsidP="00B83FF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0E68BD" w:rsidRPr="005E13B1" w14:paraId="4CB5931C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7DB34EBA" w14:textId="77777777" w:rsidR="000E68BD" w:rsidRPr="005E13B1" w:rsidRDefault="000E68BD" w:rsidP="006B40BF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1.6. Избыточное давление измеряемой среды, кгс/см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2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min</w:t>
            </w:r>
            <w:proofErr w:type="spell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max</w:t>
            </w:r>
            <w:proofErr w:type="spell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62E029EF" w14:textId="77777777" w:rsidR="000E68BD" w:rsidRPr="005E13B1" w:rsidRDefault="000E68BD" w:rsidP="00B83FF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0E68BD" w:rsidRPr="005E13B1" w14:paraId="26CA4353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  <w:bottom w:val="single" w:sz="4" w:space="0" w:color="A6A6A6"/>
            </w:tcBorders>
          </w:tcPr>
          <w:p w14:paraId="6CD9787A" w14:textId="77777777" w:rsidR="000E68BD" w:rsidRPr="005E13B1" w:rsidRDefault="000E68BD" w:rsidP="003A69DD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1.7. Предполагаемый диапазон изменения точки росы по влаге, °С, 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min</w:t>
            </w:r>
            <w:proofErr w:type="spell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max</w:t>
            </w:r>
            <w:proofErr w:type="spell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6DEFE252" w14:textId="77777777" w:rsidR="000E68BD" w:rsidRPr="005E13B1" w:rsidRDefault="000E68BD" w:rsidP="00B83FF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0E68BD" w:rsidRPr="005E13B1" w14:paraId="58E7710B" w14:textId="77777777" w:rsidTr="00111C0A">
        <w:trPr>
          <w:gridAfter w:val="2"/>
          <w:wAfter w:w="1829" w:type="dxa"/>
          <w:cantSplit/>
          <w:trHeight w:val="485"/>
        </w:trPr>
        <w:tc>
          <w:tcPr>
            <w:tcW w:w="8772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38859168" w14:textId="77777777" w:rsidR="000E68BD" w:rsidRPr="005E13B1" w:rsidRDefault="000E68BD" w:rsidP="006B40BF">
            <w:pPr>
              <w:ind w:left="342" w:hanging="342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1.8. Предполагаемый диапазон изменения точки росы по углеводородам, °С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br/>
              <w:t xml:space="preserve">(при необходимости измерения) 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min</w:t>
            </w:r>
            <w:proofErr w:type="spell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max</w:t>
            </w:r>
            <w:proofErr w:type="spell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77281CD8" w14:textId="77777777" w:rsidR="000E68BD" w:rsidRPr="005E13B1" w:rsidRDefault="000E68BD" w:rsidP="005E408A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5E408A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5E408A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5E408A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5E408A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="005E408A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83640E" w:rsidRPr="005E13B1" w14:paraId="59209581" w14:textId="77777777" w:rsidTr="00111C0A">
        <w:trPr>
          <w:gridAfter w:val="2"/>
          <w:wAfter w:w="1829" w:type="dxa"/>
          <w:cantSplit/>
          <w:trHeight w:val="71"/>
        </w:trPr>
        <w:tc>
          <w:tcPr>
            <w:tcW w:w="8772" w:type="dxa"/>
            <w:gridSpan w:val="5"/>
            <w:tcBorders>
              <w:top w:val="single" w:sz="4" w:space="0" w:color="A6A6A6"/>
            </w:tcBorders>
          </w:tcPr>
          <w:p w14:paraId="41E8A676" w14:textId="77777777" w:rsidR="0083640E" w:rsidRPr="005E13B1" w:rsidRDefault="0083640E" w:rsidP="0083640E">
            <w:pPr>
              <w:ind w:left="399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6A6A6"/>
            </w:tcBorders>
          </w:tcPr>
          <w:p w14:paraId="1546D330" w14:textId="77777777" w:rsidR="0083640E" w:rsidRPr="005E13B1" w:rsidRDefault="0083640E" w:rsidP="0083640E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BA05C7" w:rsidRPr="005E13B1" w14:paraId="70791B9A" w14:textId="77777777" w:rsidTr="009D7AF6">
        <w:trPr>
          <w:gridAfter w:val="2"/>
          <w:wAfter w:w="1829" w:type="dxa"/>
          <w:trHeight w:val="340"/>
        </w:trPr>
        <w:tc>
          <w:tcPr>
            <w:tcW w:w="10601" w:type="dxa"/>
            <w:gridSpan w:val="7"/>
            <w:shd w:val="clear" w:color="auto" w:fill="ACB8FE"/>
            <w:vAlign w:val="center"/>
          </w:tcPr>
          <w:p w14:paraId="52145120" w14:textId="77777777" w:rsidR="00BA05C7" w:rsidRPr="005E13B1" w:rsidRDefault="00BA05C7" w:rsidP="00E50F7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2. Условия проведения измерения</w:t>
            </w:r>
          </w:p>
        </w:tc>
      </w:tr>
      <w:tr w:rsidR="00BA05C7" w:rsidRPr="005E13B1" w14:paraId="7D6AC8BC" w14:textId="77777777" w:rsidTr="00111C0A">
        <w:trPr>
          <w:gridAfter w:val="2"/>
          <w:wAfter w:w="1829" w:type="dxa"/>
        </w:trPr>
        <w:tc>
          <w:tcPr>
            <w:tcW w:w="8720" w:type="dxa"/>
            <w:gridSpan w:val="4"/>
          </w:tcPr>
          <w:p w14:paraId="7124E11F" w14:textId="77777777" w:rsidR="00BA05C7" w:rsidRPr="005E13B1" w:rsidRDefault="00BA05C7" w:rsidP="00E50F78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gridSpan w:val="3"/>
          </w:tcPr>
          <w:p w14:paraId="2EDD5DF8" w14:textId="77777777" w:rsidR="00BA05C7" w:rsidRPr="005E13B1" w:rsidRDefault="00BA05C7" w:rsidP="00E50F7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A05C7" w:rsidRPr="005E13B1" w14:paraId="1DAF28A8" w14:textId="77777777" w:rsidTr="00111C0A">
        <w:trPr>
          <w:gridAfter w:val="2"/>
          <w:wAfter w:w="1829" w:type="dxa"/>
        </w:trPr>
        <w:tc>
          <w:tcPr>
            <w:tcW w:w="8720" w:type="dxa"/>
            <w:gridSpan w:val="4"/>
            <w:tcBorders>
              <w:bottom w:val="single" w:sz="4" w:space="0" w:color="A6A6A6"/>
            </w:tcBorders>
          </w:tcPr>
          <w:p w14:paraId="04A3C5BE" w14:textId="77777777" w:rsidR="00BA05C7" w:rsidRPr="005E13B1" w:rsidRDefault="00BA05C7" w:rsidP="00E50F78">
            <w:pPr>
              <w:ind w:left="342" w:hanging="399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2.1.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 xml:space="preserve">Диапазон изменения температуры окружающего воздуха в месте эксплуатации измерителя, °С, 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min</w:t>
            </w:r>
            <w:proofErr w:type="spell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max</w:t>
            </w:r>
            <w:proofErr w:type="spell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881" w:type="dxa"/>
            <w:gridSpan w:val="3"/>
            <w:tcBorders>
              <w:bottom w:val="single" w:sz="4" w:space="0" w:color="A6A6A6"/>
            </w:tcBorders>
            <w:vAlign w:val="bottom"/>
          </w:tcPr>
          <w:p w14:paraId="19E5BDCD" w14:textId="77777777" w:rsidR="00BA05C7" w:rsidRPr="005E13B1" w:rsidRDefault="000E68BD" w:rsidP="00D36C3A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6C438E" w:rsidRPr="005E13B1" w14:paraId="444707C6" w14:textId="77777777" w:rsidTr="00111C0A">
        <w:trPr>
          <w:gridAfter w:val="2"/>
          <w:wAfter w:w="1829" w:type="dxa"/>
        </w:trPr>
        <w:tc>
          <w:tcPr>
            <w:tcW w:w="8720" w:type="dxa"/>
            <w:gridSpan w:val="4"/>
            <w:tcBorders>
              <w:bottom w:val="single" w:sz="4" w:space="0" w:color="A6A6A6"/>
            </w:tcBorders>
          </w:tcPr>
          <w:p w14:paraId="46605A81" w14:textId="1A085D69" w:rsidR="006C438E" w:rsidRPr="006C438E" w:rsidRDefault="006C438E" w:rsidP="00E50F78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C438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2.2 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Диаметр трубопровода (только при заказе комплекта отбора газа)</w:t>
            </w:r>
          </w:p>
        </w:tc>
        <w:tc>
          <w:tcPr>
            <w:tcW w:w="1881" w:type="dxa"/>
            <w:gridSpan w:val="3"/>
            <w:tcBorders>
              <w:bottom w:val="single" w:sz="4" w:space="0" w:color="A6A6A6"/>
            </w:tcBorders>
            <w:vAlign w:val="bottom"/>
          </w:tcPr>
          <w:p w14:paraId="797CD011" w14:textId="06948D1A" w:rsidR="006C438E" w:rsidRPr="005E13B1" w:rsidRDefault="006C438E" w:rsidP="00D36C3A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BA05C7" w:rsidRPr="005E13B1" w14:paraId="3EA5E1AD" w14:textId="77777777" w:rsidTr="00111C0A">
        <w:trPr>
          <w:gridAfter w:val="2"/>
          <w:wAfter w:w="1829" w:type="dxa"/>
          <w:trHeight w:val="230"/>
        </w:trPr>
        <w:tc>
          <w:tcPr>
            <w:tcW w:w="8720" w:type="dxa"/>
            <w:gridSpan w:val="4"/>
          </w:tcPr>
          <w:p w14:paraId="46B418D2" w14:textId="77777777" w:rsidR="00BA05C7" w:rsidRDefault="00111C0A" w:rsidP="00E50F78">
            <w:pPr>
              <w:ind w:left="399" w:hanging="399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sz w:val="18"/>
                <w:szCs w:val="18"/>
              </w:rPr>
              <w:br w:type="page"/>
            </w:r>
          </w:p>
          <w:p w14:paraId="643347A0" w14:textId="77777777" w:rsidR="006C438E" w:rsidRDefault="006C438E" w:rsidP="00E50F78">
            <w:pPr>
              <w:ind w:left="399" w:hanging="399"/>
              <w:rPr>
                <w:rFonts w:ascii="Segoe UI" w:hAnsi="Segoe UI" w:cs="Segoe UI"/>
                <w:sz w:val="18"/>
                <w:szCs w:val="18"/>
              </w:rPr>
            </w:pPr>
          </w:p>
          <w:p w14:paraId="7207BF14" w14:textId="77777777" w:rsidR="006C438E" w:rsidRDefault="006C438E" w:rsidP="00E50F78">
            <w:pPr>
              <w:ind w:left="399" w:hanging="399"/>
              <w:rPr>
                <w:rFonts w:ascii="Segoe UI" w:hAnsi="Segoe UI" w:cs="Segoe UI"/>
                <w:sz w:val="18"/>
                <w:szCs w:val="18"/>
              </w:rPr>
            </w:pPr>
          </w:p>
          <w:p w14:paraId="63B77DEF" w14:textId="1E4FAF60" w:rsidR="006C438E" w:rsidRPr="005E13B1" w:rsidRDefault="006C438E" w:rsidP="00E50F78">
            <w:pPr>
              <w:ind w:left="399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gridSpan w:val="3"/>
          </w:tcPr>
          <w:p w14:paraId="11672FEA" w14:textId="77777777" w:rsidR="00BA05C7" w:rsidRPr="005E13B1" w:rsidRDefault="00BA05C7" w:rsidP="00E50F7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B2828" w:rsidRPr="005E13B1" w14:paraId="3D0D8A5D" w14:textId="77777777" w:rsidTr="009D7AF6">
        <w:trPr>
          <w:gridAfter w:val="2"/>
          <w:wAfter w:w="1829" w:type="dxa"/>
          <w:cantSplit/>
          <w:trHeight w:val="340"/>
        </w:trPr>
        <w:tc>
          <w:tcPr>
            <w:tcW w:w="10601" w:type="dxa"/>
            <w:gridSpan w:val="7"/>
            <w:shd w:val="clear" w:color="auto" w:fill="ACB8FE"/>
            <w:vAlign w:val="center"/>
          </w:tcPr>
          <w:p w14:paraId="7CCF7021" w14:textId="77777777" w:rsidR="00FB2828" w:rsidRPr="005E13B1" w:rsidRDefault="00BA05C7" w:rsidP="003A69D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lastRenderedPageBreak/>
              <w:t>3</w:t>
            </w:r>
            <w:r w:rsidR="00FB2828" w:rsidRPr="005E13B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. Метрологические характеристики</w:t>
            </w:r>
          </w:p>
        </w:tc>
      </w:tr>
      <w:tr w:rsidR="0083640E" w:rsidRPr="005E13B1" w14:paraId="7E0577F7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</w:tcPr>
          <w:p w14:paraId="4B81ECAC" w14:textId="77777777" w:rsidR="0083640E" w:rsidRPr="005E13B1" w:rsidRDefault="0083640E" w:rsidP="00FB282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</w:tcPr>
          <w:p w14:paraId="526168FC" w14:textId="77777777" w:rsidR="0083640E" w:rsidRPr="005E13B1" w:rsidRDefault="0083640E" w:rsidP="003A69D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</w:p>
        </w:tc>
      </w:tr>
      <w:tr w:rsidR="00FB2828" w:rsidRPr="005E13B1" w14:paraId="6A0A008F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bottom w:val="single" w:sz="4" w:space="0" w:color="A6A6A6"/>
            </w:tcBorders>
          </w:tcPr>
          <w:p w14:paraId="32D83891" w14:textId="77777777" w:rsidR="00FB2828" w:rsidRPr="005E13B1" w:rsidRDefault="00BA05C7" w:rsidP="00BA05C7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  <w:r w:rsidR="00FB2828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  <w:r w:rsidR="00FB2828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726CEE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FB2828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Класс точности:</w:t>
            </w:r>
          </w:p>
        </w:tc>
        <w:tc>
          <w:tcPr>
            <w:tcW w:w="1829" w:type="dxa"/>
            <w:gridSpan w:val="2"/>
            <w:tcBorders>
              <w:bottom w:val="single" w:sz="4" w:space="0" w:color="A6A6A6"/>
            </w:tcBorders>
          </w:tcPr>
          <w:p w14:paraId="2BFED3A4" w14:textId="77777777" w:rsidR="00FB2828" w:rsidRPr="005E13B1" w:rsidRDefault="00FB2828" w:rsidP="003A69D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</w:p>
        </w:tc>
      </w:tr>
      <w:tr w:rsidR="0083640E" w:rsidRPr="005E13B1" w14:paraId="368533F5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1CC460D1" w14:textId="77777777" w:rsidR="0083640E" w:rsidRPr="005E13B1" w:rsidRDefault="0083640E" w:rsidP="00726CEE">
            <w:pPr>
              <w:ind w:left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A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— ±0,25 °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по влаге и ±1 °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по углеводородам</w:t>
            </w:r>
            <w:r w:rsidR="007A3994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(для лабораторий)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34C2F6DC" w14:textId="37B33134" w:rsidR="0083640E" w:rsidRPr="005E13B1" w:rsidRDefault="00C0392E" w:rsidP="003A69D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83640E" w:rsidRPr="005E13B1" w14:paraId="2E820DC4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2F271645" w14:textId="77777777" w:rsidR="0083640E" w:rsidRPr="005E13B1" w:rsidRDefault="0083640E" w:rsidP="00726CEE">
            <w:pPr>
              <w:ind w:left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B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—±0,5 °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405353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по влаге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и ±1 °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по углеводородам;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098E2DDC" w14:textId="77777777" w:rsidR="0083640E" w:rsidRPr="005E13B1" w:rsidRDefault="00C0392E" w:rsidP="003A69D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83640E" w:rsidRPr="005E13B1" w14:paraId="567C2AF0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top w:val="single" w:sz="4" w:space="0" w:color="A6A6A6"/>
            </w:tcBorders>
          </w:tcPr>
          <w:p w14:paraId="4E56DE8F" w14:textId="77777777" w:rsidR="0083640E" w:rsidRPr="005E13B1" w:rsidRDefault="0083640E" w:rsidP="00726CEE">
            <w:pPr>
              <w:ind w:left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— ±1 °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по влаге (выше -30 °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 (±1,5 °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по влаге (ниже -30 °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)) и ±1 °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по углеводородам.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</w:tcBorders>
          </w:tcPr>
          <w:p w14:paraId="75A5034A" w14:textId="2E3A4DDD" w:rsidR="0083640E" w:rsidRPr="005E13B1" w:rsidRDefault="00364B8B" w:rsidP="003A69D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>
              <w:rPr>
                <w:rFonts w:ascii="Segoe UI" w:hAnsi="Segoe UI" w:cs="Segoe UI"/>
                <w:color w:val="000000"/>
                <w:sz w:val="2"/>
                <w:szCs w:val="2"/>
              </w:rPr>
              <w:t xml:space="preserve">   </w:t>
            </w:r>
            <w:r w:rsidR="00BA05C7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bookmarkStart w:id="1" w:name="Флажок2"/>
            <w:r w:rsidR="00BA05C7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BA05C7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83640E" w:rsidRPr="005E13B1" w14:paraId="727E9367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7488192B" w14:textId="77777777" w:rsidR="0083640E" w:rsidRPr="005E13B1" w:rsidRDefault="00BA05C7" w:rsidP="00BA05C7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  <w:r w:rsidR="0083640E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="0083640E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726CEE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FA45EA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Диапазон измерения точки росы, °C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243A7A9D" w14:textId="77777777" w:rsidR="0083640E" w:rsidRPr="005E13B1" w:rsidRDefault="0083640E" w:rsidP="003A69D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</w:p>
        </w:tc>
      </w:tr>
      <w:tr w:rsidR="0083640E" w:rsidRPr="005E13B1" w14:paraId="13D7E4A2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7CE9C35C" w14:textId="77777777" w:rsidR="0083640E" w:rsidRPr="005E13B1" w:rsidRDefault="0083640E" w:rsidP="00FA45EA">
            <w:pPr>
              <w:ind w:left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I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— от минус 30 °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Токр</w:t>
            </w:r>
            <w:proofErr w:type="spellEnd"/>
            <w:r w:rsidR="00F23F86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2EF8A4D2" w14:textId="77777777" w:rsidR="0083640E" w:rsidRPr="005E13B1" w:rsidRDefault="00927B25" w:rsidP="003A69D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BA05C7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BA05C7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BA05C7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83640E" w:rsidRPr="005E13B1" w14:paraId="5C6B3E30" w14:textId="77777777" w:rsidTr="00111C0A">
        <w:trPr>
          <w:gridAfter w:val="2"/>
          <w:wAfter w:w="1829" w:type="dxa"/>
          <w:cantSplit/>
        </w:trPr>
        <w:tc>
          <w:tcPr>
            <w:tcW w:w="8772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5C6AD43F" w14:textId="77777777" w:rsidR="0083640E" w:rsidRPr="005E13B1" w:rsidRDefault="0083640E" w:rsidP="00FA45EA">
            <w:pPr>
              <w:ind w:left="34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II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— от минус 60 °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до 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Токр</w:t>
            </w:r>
            <w:proofErr w:type="spellEnd"/>
            <w:r w:rsidR="00F23F86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095D53F9" w14:textId="77777777" w:rsidR="0083640E" w:rsidRPr="005E13B1" w:rsidRDefault="00927B25" w:rsidP="003A69D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C0392E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392E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C0392E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FA45EA" w:rsidRPr="005E13B1" w14:paraId="44694E61" w14:textId="77777777" w:rsidTr="00111C0A">
        <w:trPr>
          <w:trHeight w:val="273"/>
        </w:trPr>
        <w:tc>
          <w:tcPr>
            <w:tcW w:w="10601" w:type="dxa"/>
            <w:gridSpan w:val="7"/>
            <w:tcBorders>
              <w:top w:val="single" w:sz="4" w:space="0" w:color="A6A6A6"/>
            </w:tcBorders>
          </w:tcPr>
          <w:p w14:paraId="193DA343" w14:textId="77777777" w:rsidR="00FA45EA" w:rsidRPr="005E13B1" w:rsidRDefault="00AC51CB" w:rsidP="00AC51CB">
            <w:pPr>
              <w:ind w:hanging="142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FA45EA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3.3.  </w:t>
            </w:r>
            <w:r w:rsidR="00AE5E94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FA45EA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Диапазон измерения температуры конденсации углеводородов, °C</w:t>
            </w:r>
          </w:p>
        </w:tc>
        <w:tc>
          <w:tcPr>
            <w:tcW w:w="1829" w:type="dxa"/>
            <w:gridSpan w:val="2"/>
            <w:vMerge w:val="restart"/>
          </w:tcPr>
          <w:p w14:paraId="6CAD036D" w14:textId="77777777" w:rsidR="00FA45EA" w:rsidRPr="005E13B1" w:rsidRDefault="00FA45EA" w:rsidP="001322F1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FA45EA" w:rsidRPr="005E13B1" w14:paraId="53A4F625" w14:textId="77777777" w:rsidTr="009D7AF6">
        <w:trPr>
          <w:trHeight w:val="602"/>
        </w:trPr>
        <w:tc>
          <w:tcPr>
            <w:tcW w:w="10601" w:type="dxa"/>
            <w:gridSpan w:val="7"/>
            <w:shd w:val="clear" w:color="auto" w:fill="auto"/>
          </w:tcPr>
          <w:p w14:paraId="16F0BABB" w14:textId="78B7D271" w:rsidR="00DC28DA" w:rsidRPr="005E13B1" w:rsidRDefault="00FA45EA" w:rsidP="009D7AF6">
            <w:pPr>
              <w:pBdr>
                <w:bottom w:val="single" w:sz="4" w:space="1" w:color="A6A6A6"/>
              </w:pBdr>
              <w:shd w:val="clear" w:color="auto" w:fill="FFFFFF" w:themeFill="background1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от минус </w:t>
            </w:r>
            <w:r w:rsidR="004C6386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3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0 °C до </w:t>
            </w:r>
            <w:proofErr w:type="spell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Токр</w:t>
            </w:r>
            <w:proofErr w:type="spell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</w:t>
            </w:r>
            <w:r w:rsidR="00036501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 w:rsidR="00364B8B">
              <w:rPr>
                <w:rFonts w:ascii="Segoe UI" w:hAnsi="Segoe UI" w:cs="Segoe UI"/>
                <w:color w:val="000000"/>
                <w:sz w:val="2"/>
                <w:szCs w:val="2"/>
              </w:rPr>
              <w:t xml:space="preserve">                       </w:t>
            </w:r>
            <w:r w:rsidR="00036501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36501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036501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  <w:p w14:paraId="2C384318" w14:textId="77777777" w:rsidR="009D7AF6" w:rsidRPr="005E13B1" w:rsidRDefault="009D7AF6" w:rsidP="009D7AF6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  <w:p w14:paraId="0572BB2D" w14:textId="77777777" w:rsidR="00FA45EA" w:rsidRPr="005E13B1" w:rsidRDefault="00FA45EA" w:rsidP="00972BE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  <w:vMerge/>
          </w:tcPr>
          <w:p w14:paraId="1D835D74" w14:textId="77777777" w:rsidR="00FA45EA" w:rsidRPr="005E13B1" w:rsidRDefault="00FA45EA" w:rsidP="001322F1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D7AF6" w:rsidRPr="005E13B1" w14:paraId="538AA96D" w14:textId="77777777" w:rsidTr="002B444C">
        <w:trPr>
          <w:trHeight w:val="240"/>
        </w:trPr>
        <w:tc>
          <w:tcPr>
            <w:tcW w:w="10601" w:type="dxa"/>
            <w:gridSpan w:val="7"/>
            <w:shd w:val="clear" w:color="auto" w:fill="auto"/>
          </w:tcPr>
          <w:p w14:paraId="7A83BC75" w14:textId="77777777" w:rsidR="009D7AF6" w:rsidRPr="005E13B1" w:rsidRDefault="009D7AF6" w:rsidP="009D7AF6">
            <w:pPr>
              <w:pBdr>
                <w:bottom w:val="single" w:sz="4" w:space="1" w:color="A6A6A6"/>
              </w:pBdr>
              <w:shd w:val="clear" w:color="auto" w:fill="ACB8FE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4. Исполнения анализатора</w:t>
            </w:r>
          </w:p>
          <w:p w14:paraId="2AE1DE99" w14:textId="77777777" w:rsidR="009D7AF6" w:rsidRPr="005E13B1" w:rsidRDefault="009D7AF6" w:rsidP="009D7AF6">
            <w:pPr>
              <w:tabs>
                <w:tab w:val="left" w:pos="7223"/>
              </w:tabs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29" w:type="dxa"/>
            <w:gridSpan w:val="2"/>
          </w:tcPr>
          <w:p w14:paraId="3625646E" w14:textId="77777777" w:rsidR="009D7AF6" w:rsidRPr="005E13B1" w:rsidRDefault="009D7AF6" w:rsidP="001322F1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B05E21" w:rsidRPr="005E13B1" w14:paraId="4C042397" w14:textId="77777777" w:rsidTr="002B444C">
        <w:trPr>
          <w:trHeight w:val="163"/>
        </w:trPr>
        <w:tc>
          <w:tcPr>
            <w:tcW w:w="10601" w:type="dxa"/>
            <w:gridSpan w:val="7"/>
            <w:shd w:val="clear" w:color="auto" w:fill="auto"/>
          </w:tcPr>
          <w:p w14:paraId="09928FCB" w14:textId="12DF8396" w:rsidR="00B05E21" w:rsidRPr="005E13B1" w:rsidRDefault="00B05E21" w:rsidP="009D7AF6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4.1.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Исполнение КРАУ2.844.007-01 (до 16 МПа</w:t>
            </w:r>
            <w:proofErr w:type="gram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):</w:t>
            </w:r>
            <w:r w:rsidR="00A8180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</w:t>
            </w:r>
            <w:proofErr w:type="gramEnd"/>
            <w:r w:rsidR="00A8180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 w:rsidR="009D7AF6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</w:t>
            </w:r>
            <w:r w:rsidR="00A8180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180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A8180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29" w:type="dxa"/>
            <w:gridSpan w:val="2"/>
          </w:tcPr>
          <w:p w14:paraId="56A32660" w14:textId="77777777" w:rsidR="00B05E21" w:rsidRPr="005E13B1" w:rsidRDefault="00B05E21" w:rsidP="001322F1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B05E21" w:rsidRPr="005E13B1" w14:paraId="42E7FD9B" w14:textId="77777777" w:rsidTr="00111C0A">
        <w:trPr>
          <w:gridAfter w:val="1"/>
          <w:wAfter w:w="6" w:type="dxa"/>
          <w:cantSplit/>
          <w:trHeight w:val="323"/>
        </w:trPr>
        <w:tc>
          <w:tcPr>
            <w:tcW w:w="10595" w:type="dxa"/>
            <w:gridSpan w:val="6"/>
            <w:tcBorders>
              <w:top w:val="single" w:sz="4" w:space="0" w:color="A6A6A6"/>
            </w:tcBorders>
          </w:tcPr>
          <w:p w14:paraId="55D63537" w14:textId="256B8C0E" w:rsidR="00B05E21" w:rsidRPr="005E13B1" w:rsidRDefault="00B05E21" w:rsidP="00726CEE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4.2.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 xml:space="preserve">Исполнение КРАУ2.844.007 (до </w:t>
            </w:r>
            <w:r w:rsidR="004A508E">
              <w:rPr>
                <w:rFonts w:ascii="Segoe UI" w:hAnsi="Segoe UI" w:cs="Segoe UI"/>
                <w:color w:val="000000"/>
                <w:sz w:val="18"/>
                <w:szCs w:val="18"/>
              </w:rPr>
              <w:t>23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 МПа</w:t>
            </w:r>
            <w:proofErr w:type="gram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):</w:t>
            </w:r>
            <w:r w:rsidR="00A8180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</w:t>
            </w:r>
            <w:proofErr w:type="gramEnd"/>
            <w:r w:rsidR="00A8180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A7312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A73120">
              <w:rPr>
                <w:rFonts w:ascii="Segoe UI" w:hAnsi="Segoe UI" w:cs="Segoe UI"/>
                <w:color w:val="000000"/>
                <w:sz w:val="2"/>
                <w:szCs w:val="18"/>
              </w:rPr>
              <w:t xml:space="preserve">   </w:t>
            </w:r>
            <w:r w:rsidR="00A8180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</w:t>
            </w:r>
            <w:r w:rsidR="00A8180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180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A8180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="00A8180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                                                                                   </w:t>
            </w:r>
          </w:p>
          <w:p w14:paraId="15C46543" w14:textId="77777777" w:rsidR="00111C0A" w:rsidRPr="005E13B1" w:rsidRDefault="00111C0A" w:rsidP="009D7AF6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29" w:type="dxa"/>
            <w:gridSpan w:val="2"/>
          </w:tcPr>
          <w:p w14:paraId="2A6D6C7F" w14:textId="77777777" w:rsidR="00B05E21" w:rsidRPr="005E13B1" w:rsidRDefault="00B05E21" w:rsidP="001322F1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43A9F" w:rsidRPr="005E13B1" w14:paraId="64E8F765" w14:textId="77777777" w:rsidTr="009D7AF6">
        <w:trPr>
          <w:gridAfter w:val="3"/>
          <w:wAfter w:w="1835" w:type="dxa"/>
          <w:cantSplit/>
          <w:trHeight w:val="340"/>
        </w:trPr>
        <w:tc>
          <w:tcPr>
            <w:tcW w:w="10595" w:type="dxa"/>
            <w:gridSpan w:val="6"/>
            <w:shd w:val="clear" w:color="auto" w:fill="ACB8FE"/>
            <w:vAlign w:val="center"/>
          </w:tcPr>
          <w:p w14:paraId="58F9095C" w14:textId="77777777" w:rsidR="00443A9F" w:rsidRPr="005E13B1" w:rsidRDefault="00443A9F" w:rsidP="00BA1A3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 Дополнительное оборудование и принадлежности</w:t>
            </w:r>
          </w:p>
        </w:tc>
      </w:tr>
      <w:tr w:rsidR="00443A9F" w:rsidRPr="005E13B1" w14:paraId="719E65DD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</w:tcPr>
          <w:p w14:paraId="5867C9E3" w14:textId="77777777" w:rsidR="00443A9F" w:rsidRPr="005E13B1" w:rsidRDefault="00443A9F" w:rsidP="00BA1A3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20B8EE65" w14:textId="77777777" w:rsidR="00443A9F" w:rsidRPr="005E13B1" w:rsidRDefault="00443A9F" w:rsidP="00BA1A32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43A9F" w:rsidRPr="005E13B1" w14:paraId="7079A5DB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bottom w:val="single" w:sz="4" w:space="0" w:color="A6A6A6"/>
            </w:tcBorders>
          </w:tcPr>
          <w:p w14:paraId="64B6D2EF" w14:textId="77777777" w:rsidR="00443A9F" w:rsidRPr="005E13B1" w:rsidRDefault="00443A9F" w:rsidP="006057AF">
            <w:pPr>
              <w:ind w:left="426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5.1.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Штатив для установки анализатора в полевых условиях</w:t>
            </w:r>
          </w:p>
        </w:tc>
        <w:tc>
          <w:tcPr>
            <w:tcW w:w="1823" w:type="dxa"/>
            <w:tcBorders>
              <w:bottom w:val="single" w:sz="4" w:space="0" w:color="A6A6A6"/>
            </w:tcBorders>
            <w:vAlign w:val="center"/>
          </w:tcPr>
          <w:p w14:paraId="54C6FA35" w14:textId="77777777" w:rsidR="00443A9F" w:rsidRPr="005E13B1" w:rsidRDefault="00443A9F" w:rsidP="00BA1A32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43A9F" w:rsidRPr="005E13B1" w14:paraId="27F394AA" w14:textId="77777777" w:rsidTr="00111C0A">
        <w:trPr>
          <w:gridAfter w:val="3"/>
          <w:wAfter w:w="1835" w:type="dxa"/>
          <w:cantSplit/>
          <w:trHeight w:val="162"/>
        </w:trPr>
        <w:tc>
          <w:tcPr>
            <w:tcW w:w="8772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05DCC443" w14:textId="77777777" w:rsidR="00443A9F" w:rsidRPr="005E13B1" w:rsidRDefault="00443A9F" w:rsidP="00704E4B">
            <w:pPr>
              <w:ind w:left="426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5.2.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 xml:space="preserve">Дополнительный </w:t>
            </w:r>
            <w:r w:rsidR="00033738">
              <w:rPr>
                <w:rFonts w:ascii="Segoe UI" w:hAnsi="Segoe UI" w:cs="Segoe UI"/>
                <w:color w:val="000000"/>
                <w:sz w:val="18"/>
                <w:szCs w:val="18"/>
              </w:rPr>
              <w:t>блок питания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БП-06</w:t>
            </w:r>
            <w:r w:rsidR="00704E4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(аккумулятор)</w:t>
            </w:r>
          </w:p>
        </w:tc>
        <w:tc>
          <w:tcPr>
            <w:tcW w:w="182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1620201" w14:textId="77777777" w:rsidR="00443A9F" w:rsidRPr="005E13B1" w:rsidRDefault="000607DE" w:rsidP="000607DE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r w:rsidR="000E68B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68B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="000E68BD"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0E68B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0E68BD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0E68BD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0E68BD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0E68BD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0E68BD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0E68B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="00443A9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шт.</w:t>
            </w:r>
          </w:p>
        </w:tc>
      </w:tr>
      <w:tr w:rsidR="00443A9F" w:rsidRPr="005E13B1" w14:paraId="7DA4C523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469B0F5B" w14:textId="77777777" w:rsidR="00443A9F" w:rsidRPr="005E13B1" w:rsidRDefault="00443A9F" w:rsidP="006057AF">
            <w:pPr>
              <w:ind w:left="426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5.3.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Сменный картридж фильтрации механических примесей</w:t>
            </w:r>
          </w:p>
        </w:tc>
        <w:tc>
          <w:tcPr>
            <w:tcW w:w="1823" w:type="dxa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45A8F3FB" w14:textId="77777777" w:rsidR="00443A9F" w:rsidRPr="005E13B1" w:rsidRDefault="000607DE" w:rsidP="000607DE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 w:rsidR="000E68B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68B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="000E68BD"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0E68B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0E68BD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0E68BD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0E68BD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0E68BD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0E68BD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0E68BD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="00443A9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шт.</w:t>
            </w:r>
          </w:p>
        </w:tc>
      </w:tr>
      <w:tr w:rsidR="00443A9F" w:rsidRPr="005E13B1" w14:paraId="1F2044DA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352BD191" w14:textId="77777777" w:rsidR="00443A9F" w:rsidRPr="005E13B1" w:rsidRDefault="00443A9F" w:rsidP="006057AF">
            <w:pPr>
              <w:ind w:left="426" w:right="-143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5.4.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Комплект сменных картриджей в тубусе для фильтра «</w:t>
            </w:r>
            <w:proofErr w:type="spellStart"/>
            <w:proofErr w:type="gram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Гликосорб</w:t>
            </w:r>
            <w:proofErr w:type="spell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»</w:t>
            </w:r>
            <w:proofErr w:type="gram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</w:t>
            </w:r>
            <w:r w:rsidR="002259A4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 шт. в тубусе)</w:t>
            </w:r>
          </w:p>
        </w:tc>
        <w:tc>
          <w:tcPr>
            <w:tcW w:w="182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D137945" w14:textId="77777777" w:rsidR="00443A9F" w:rsidRPr="005E13B1" w:rsidRDefault="000E68BD" w:rsidP="00BA1A32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="00443A9F" w:rsidRPr="005E13B1">
              <w:rPr>
                <w:rFonts w:ascii="Segoe UI" w:hAnsi="Segoe UI" w:cs="Segoe UI"/>
                <w:sz w:val="18"/>
                <w:szCs w:val="18"/>
              </w:rPr>
              <w:t xml:space="preserve"> комплектов</w:t>
            </w:r>
          </w:p>
        </w:tc>
      </w:tr>
      <w:tr w:rsidR="00443A9F" w:rsidRPr="005E13B1" w14:paraId="7FC09CDF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33FE318B" w14:textId="77777777" w:rsidR="00443A9F" w:rsidRPr="005E13B1" w:rsidRDefault="00443A9F" w:rsidP="006057AF">
            <w:pPr>
              <w:ind w:left="426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5.5.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Система дополнительного охлаждения</w:t>
            </w:r>
          </w:p>
        </w:tc>
        <w:tc>
          <w:tcPr>
            <w:tcW w:w="182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9BF6CE0" w14:textId="77777777" w:rsidR="00443A9F" w:rsidRPr="005E13B1" w:rsidRDefault="00443A9F" w:rsidP="00BA1A3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43A9F" w:rsidRPr="005E13B1" w14:paraId="76C53BB1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A6A6A6"/>
              <w:bottom w:val="single" w:sz="4" w:space="0" w:color="808080"/>
            </w:tcBorders>
          </w:tcPr>
          <w:p w14:paraId="1B4F0C80" w14:textId="77777777" w:rsidR="00443A9F" w:rsidRPr="005E13B1" w:rsidRDefault="00443A9F" w:rsidP="00F3315C">
            <w:pPr>
              <w:ind w:left="426" w:right="-143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5.6.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Ком</w:t>
            </w:r>
            <w:r w:rsidR="006057A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плект отбора газа</w:t>
            </w:r>
            <w:r w:rsidR="00555B9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6057A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КРАУ4.078.091</w:t>
            </w:r>
            <w:r w:rsidR="00F3315C" w:rsidRPr="00F3315C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</w:t>
            </w:r>
            <w:r w:rsidR="004F0B98" w:rsidRPr="00F3315C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1</w:t>
            </w:r>
            <w:r w:rsidR="00F3315C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2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29F5D25" w14:textId="77777777" w:rsidR="00443A9F" w:rsidRPr="005E13B1" w:rsidRDefault="00443A9F" w:rsidP="00BA1A3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43A9F" w:rsidRPr="005E13B1" w14:paraId="07E6572D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078FDAAF" w14:textId="77777777" w:rsidR="00443A9F" w:rsidRPr="005E13B1" w:rsidRDefault="00443A9F" w:rsidP="00F3315C">
            <w:pPr>
              <w:ind w:left="426" w:right="-143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5.7.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Компле</w:t>
            </w:r>
            <w:r w:rsidR="00F3315C">
              <w:rPr>
                <w:rFonts w:ascii="Segoe UI" w:hAnsi="Segoe UI" w:cs="Segoe UI"/>
                <w:color w:val="000000"/>
                <w:sz w:val="18"/>
                <w:szCs w:val="18"/>
              </w:rPr>
              <w:t>кт отбора газа КРАУ4.078.091-01</w:t>
            </w:r>
            <w:r w:rsidR="00511DFD" w:rsidRPr="00F3315C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(1</w:t>
            </w:r>
            <w:r w:rsidR="00511DFD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2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4C515E9" w14:textId="77777777" w:rsidR="00443A9F" w:rsidRPr="005E13B1" w:rsidRDefault="00443A9F" w:rsidP="00BA1A3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43A9F" w:rsidRPr="005E13B1" w14:paraId="7C3A404A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  <w:bottom w:val="single" w:sz="4" w:space="0" w:color="A6A6A6"/>
            </w:tcBorders>
          </w:tcPr>
          <w:p w14:paraId="2AAB106C" w14:textId="77777777" w:rsidR="00443A9F" w:rsidRPr="005E13B1" w:rsidRDefault="00443A9F" w:rsidP="00033738">
            <w:pPr>
              <w:ind w:left="426" w:right="-143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5.8.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Комплект сменных мембран 130-502 (5 шт.) для мембранного фильтра КРАУ6.457.0</w:t>
            </w:r>
            <w:r w:rsidR="00033738">
              <w:rPr>
                <w:rFonts w:ascii="Segoe UI" w:hAnsi="Segoe UI" w:cs="Segoe UI"/>
                <w:color w:val="000000"/>
                <w:sz w:val="18"/>
                <w:szCs w:val="18"/>
              </w:rPr>
              <w:t>28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(-01)</w:t>
            </w:r>
          </w:p>
        </w:tc>
        <w:tc>
          <w:tcPr>
            <w:tcW w:w="182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FA1C61D" w14:textId="77777777" w:rsidR="00443A9F" w:rsidRPr="005E13B1" w:rsidRDefault="000E68BD" w:rsidP="00BA1A32">
            <w:pPr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="00443A9F" w:rsidRPr="005E13B1">
              <w:rPr>
                <w:rFonts w:ascii="Segoe UI" w:hAnsi="Segoe UI" w:cs="Segoe UI"/>
                <w:sz w:val="18"/>
                <w:szCs w:val="18"/>
              </w:rPr>
              <w:t>комплектов</w:t>
            </w:r>
          </w:p>
        </w:tc>
      </w:tr>
      <w:tr w:rsidR="00443A9F" w:rsidRPr="005E13B1" w14:paraId="47019D9D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61C15D87" w14:textId="77777777" w:rsidR="00443A9F" w:rsidRPr="005E13B1" w:rsidRDefault="00443A9F" w:rsidP="004F0B98">
            <w:pPr>
              <w:ind w:left="426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5.9.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 xml:space="preserve">Блок </w:t>
            </w:r>
            <w:proofErr w:type="gramStart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редуцирования</w:t>
            </w:r>
            <w:r w:rsidR="00555B9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A73120">
              <w:rPr>
                <w:rFonts w:ascii="Segoe UI" w:hAnsi="Segoe UI" w:cs="Segoe UI"/>
                <w:color w:val="000000"/>
                <w:sz w:val="18"/>
                <w:szCs w:val="18"/>
              </w:rPr>
              <w:t>«</w:t>
            </w:r>
            <w:proofErr w:type="gramEnd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Модель-001</w:t>
            </w:r>
            <w:r w:rsidR="00A73120">
              <w:rPr>
                <w:rFonts w:ascii="Segoe UI" w:hAnsi="Segoe UI" w:cs="Segoe UI"/>
                <w:color w:val="000000"/>
                <w:sz w:val="18"/>
                <w:szCs w:val="18"/>
              </w:rPr>
              <w:t>»</w:t>
            </w:r>
            <w:r w:rsidR="00555B97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F3315C" w:rsidRPr="00F3315C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</w:t>
            </w:r>
            <w:r w:rsidR="004F0B98" w:rsidRPr="00F3315C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2</w:t>
            </w:r>
            <w:r w:rsidR="00F3315C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2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22DED9E" w14:textId="77777777" w:rsidR="00443A9F" w:rsidRPr="005E13B1" w:rsidRDefault="00443A9F" w:rsidP="00BA1A3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43A9F" w:rsidRPr="005E13B1" w14:paraId="793D0DB1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A6A6A6"/>
              <w:bottom w:val="single" w:sz="4" w:space="0" w:color="808080"/>
            </w:tcBorders>
          </w:tcPr>
          <w:p w14:paraId="24087A5C" w14:textId="7CEC8C0F" w:rsidR="00443A9F" w:rsidRPr="005E13B1" w:rsidRDefault="00443A9F" w:rsidP="00F3315C">
            <w:pPr>
              <w:ind w:left="426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  <w:r w:rsidR="006057A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10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3168F2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4F0B98" w:rsidRPr="00F3315C">
              <w:rPr>
                <w:rFonts w:ascii="Segoe UI" w:hAnsi="Segoe UI" w:cs="Segoe UI"/>
                <w:sz w:val="18"/>
                <w:szCs w:val="18"/>
              </w:rPr>
              <w:t xml:space="preserve">Комплекс </w:t>
            </w:r>
            <w:r w:rsidR="0056752D" w:rsidRPr="00F3315C">
              <w:rPr>
                <w:rFonts w:ascii="Segoe UI" w:hAnsi="Segoe UI" w:cs="Segoe UI"/>
                <w:sz w:val="18"/>
                <w:szCs w:val="18"/>
              </w:rPr>
              <w:t>сброса для</w:t>
            </w:r>
            <w:r w:rsidR="006057AF" w:rsidRPr="00F3315C">
              <w:rPr>
                <w:rFonts w:ascii="Segoe UI" w:hAnsi="Segoe UI" w:cs="Segoe UI"/>
                <w:sz w:val="18"/>
                <w:szCs w:val="18"/>
              </w:rPr>
              <w:t xml:space="preserve"> блока редуцирования </w:t>
            </w:r>
            <w:r w:rsidR="003B72DB" w:rsidRPr="00F3315C">
              <w:rPr>
                <w:rFonts w:ascii="Segoe UI" w:hAnsi="Segoe UI" w:cs="Segoe UI"/>
                <w:sz w:val="18"/>
                <w:szCs w:val="18"/>
              </w:rPr>
              <w:t>«</w:t>
            </w:r>
            <w:r w:rsidR="006057AF" w:rsidRPr="00F3315C">
              <w:rPr>
                <w:rFonts w:ascii="Segoe UI" w:hAnsi="Segoe UI" w:cs="Segoe UI"/>
                <w:sz w:val="18"/>
                <w:szCs w:val="18"/>
              </w:rPr>
              <w:t>Модель-001</w:t>
            </w:r>
            <w:r w:rsidR="003B72DB" w:rsidRPr="00F3315C">
              <w:rPr>
                <w:rFonts w:ascii="Segoe UI" w:hAnsi="Segoe UI" w:cs="Segoe UI"/>
                <w:sz w:val="18"/>
                <w:szCs w:val="18"/>
              </w:rPr>
              <w:t>»</w:t>
            </w:r>
            <w:r w:rsidR="006057AF" w:rsidRPr="00F3315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F3315C">
              <w:rPr>
                <w:rFonts w:ascii="Segoe UI" w:hAnsi="Segoe UI" w:cs="Segoe UI"/>
                <w:sz w:val="18"/>
                <w:szCs w:val="18"/>
              </w:rPr>
              <w:t xml:space="preserve">под высоким </w:t>
            </w:r>
            <w:r w:rsidR="0056752D">
              <w:rPr>
                <w:rFonts w:ascii="Segoe UI" w:hAnsi="Segoe UI" w:cs="Segoe UI"/>
                <w:sz w:val="18"/>
                <w:szCs w:val="18"/>
              </w:rPr>
              <w:t>давлением</w:t>
            </w:r>
            <w:r w:rsidR="0056752D" w:rsidRPr="00F3315C">
              <w:rPr>
                <w:rFonts w:ascii="Segoe UI" w:hAnsi="Segoe UI" w:cs="Segoe UI"/>
                <w:sz w:val="18"/>
                <w:szCs w:val="18"/>
                <w:vertAlign w:val="superscript"/>
              </w:rPr>
              <w:t xml:space="preserve"> (</w:t>
            </w:r>
            <w:r w:rsidR="00F3315C" w:rsidRPr="00F3315C">
              <w:rPr>
                <w:rFonts w:ascii="Segoe UI" w:hAnsi="Segoe UI" w:cs="Segoe UI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82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44AEB98" w14:textId="77777777" w:rsidR="00443A9F" w:rsidRPr="005E13B1" w:rsidRDefault="00443A9F" w:rsidP="00BA1A3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43A9F" w:rsidRPr="005E13B1" w14:paraId="6351428E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364339A9" w14:textId="77777777" w:rsidR="00443A9F" w:rsidRPr="005E13B1" w:rsidRDefault="00443A9F" w:rsidP="00F3315C">
            <w:pPr>
              <w:ind w:left="426" w:right="-160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5.1</w:t>
            </w:r>
            <w:r w:rsidR="006057A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Мобильный фильтрующий комплекс «МФК-01»</w:t>
            </w:r>
            <w:r w:rsidR="00555B97" w:rsidRPr="00555B97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F3315C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</w:t>
            </w:r>
            <w:r w:rsidR="004F0B98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4</w:t>
            </w:r>
            <w:r w:rsidR="00F3315C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)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в комплекте со штативом</w:t>
            </w:r>
          </w:p>
        </w:tc>
        <w:tc>
          <w:tcPr>
            <w:tcW w:w="182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C07D3B2" w14:textId="77777777" w:rsidR="00443A9F" w:rsidRPr="005E13B1" w:rsidRDefault="00443A9F" w:rsidP="00BA1A32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43A9F" w:rsidRPr="005E13B1" w14:paraId="5E66F018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  <w:bottom w:val="single" w:sz="4" w:space="0" w:color="808080"/>
            </w:tcBorders>
          </w:tcPr>
          <w:p w14:paraId="3F733B32" w14:textId="77777777" w:rsidR="00443A9F" w:rsidRPr="005E13B1" w:rsidRDefault="005E408A" w:rsidP="005E408A">
            <w:pPr>
              <w:ind w:left="426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</w:t>
            </w:r>
            <w:r w:rsidR="00443A9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  <w:r w:rsidR="002259A4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  <w:r w:rsidR="002259A4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  <w:r w:rsidR="002259A4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К</w:t>
            </w:r>
            <w:r w:rsidR="00443A9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анистр</w:t>
            </w:r>
            <w:r w:rsidR="002259A4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а</w:t>
            </w:r>
            <w:r w:rsidR="00443A9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B400C3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с </w:t>
            </w:r>
            <w:r w:rsidR="00443A9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масл</w:t>
            </w:r>
            <w:r w:rsidR="00B400C3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ом</w:t>
            </w:r>
            <w:r w:rsidR="00443A9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A73120">
              <w:rPr>
                <w:rFonts w:ascii="Segoe UI" w:hAnsi="Segoe UI" w:cs="Segoe UI"/>
                <w:color w:val="000000"/>
                <w:sz w:val="18"/>
                <w:szCs w:val="18"/>
              </w:rPr>
              <w:t>«</w:t>
            </w:r>
            <w:r w:rsidR="00443A9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ЛУКОЙЛ ВГ</w:t>
            </w:r>
            <w:r w:rsidR="00A73120">
              <w:rPr>
                <w:rFonts w:ascii="Segoe UI" w:hAnsi="Segoe UI" w:cs="Segoe UI"/>
                <w:color w:val="000000"/>
                <w:sz w:val="18"/>
                <w:szCs w:val="18"/>
              </w:rPr>
              <w:t>»</w:t>
            </w:r>
            <w:r w:rsidR="00443A9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20 л</w:t>
            </w:r>
            <w:r w:rsidR="002259A4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B400C3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для </w:t>
            </w:r>
            <w:r w:rsidR="002259A4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«</w:t>
            </w:r>
            <w:proofErr w:type="gramEnd"/>
            <w:r w:rsidR="002259A4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МФК-01»</w:t>
            </w:r>
          </w:p>
        </w:tc>
        <w:tc>
          <w:tcPr>
            <w:tcW w:w="1823" w:type="dxa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2B2BF6F" w14:textId="77777777" w:rsidR="00443A9F" w:rsidRPr="005E13B1" w:rsidRDefault="000E68BD" w:rsidP="005E408A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="00443A9F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шт.</w:t>
            </w:r>
          </w:p>
        </w:tc>
      </w:tr>
      <w:tr w:rsidR="00033738" w:rsidRPr="005E13B1" w14:paraId="5D85353F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</w:tcBorders>
          </w:tcPr>
          <w:p w14:paraId="2E15C2B4" w14:textId="28B6A110" w:rsidR="00033738" w:rsidRPr="00935C89" w:rsidRDefault="0056752D" w:rsidP="00C87C48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033738" w:rsidRPr="00935C89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  <w:r w:rsidR="00033738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  <w:r w:rsidR="00033738">
              <w:rPr>
                <w:rFonts w:ascii="Segoe UI" w:hAnsi="Segoe UI" w:cs="Segoe UI"/>
                <w:color w:val="000000"/>
                <w:sz w:val="18"/>
                <w:szCs w:val="18"/>
              </w:rPr>
              <w:t>2</w:t>
            </w:r>
            <w:r w:rsidR="00033738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033738" w:rsidRPr="00935C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033738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33738">
              <w:rPr>
                <w:rFonts w:ascii="Segoe UI" w:hAnsi="Segoe UI" w:cs="Segoe UI"/>
                <w:color w:val="000000"/>
                <w:sz w:val="18"/>
                <w:szCs w:val="18"/>
              </w:rPr>
              <w:t>Термочехол</w:t>
            </w:r>
            <w:proofErr w:type="spellEnd"/>
            <w:r w:rsidR="00033738" w:rsidRPr="00EE0A7A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</w:t>
            </w:r>
            <w:proofErr w:type="gramEnd"/>
            <w:r w:rsidR="00033738" w:rsidRPr="00EE0A7A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1823" w:type="dxa"/>
            <w:tcBorders>
              <w:top w:val="single" w:sz="4" w:space="0" w:color="A6A6A6"/>
            </w:tcBorders>
            <w:vAlign w:val="center"/>
          </w:tcPr>
          <w:p w14:paraId="13DB4225" w14:textId="01D1A15C" w:rsidR="00033738" w:rsidRPr="00935C89" w:rsidRDefault="00033738" w:rsidP="00C87C4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шт.</w:t>
            </w:r>
          </w:p>
        </w:tc>
      </w:tr>
      <w:tr w:rsidR="00033738" w:rsidRPr="005E13B1" w14:paraId="0A549642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</w:tcBorders>
          </w:tcPr>
          <w:p w14:paraId="5A588761" w14:textId="77777777" w:rsidR="00033738" w:rsidRPr="00935C89" w:rsidRDefault="00033738" w:rsidP="00033738">
            <w:pPr>
              <w:ind w:left="114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000000"/>
                <w:sz w:val="18"/>
                <w:szCs w:val="18"/>
                <w:vertAlign w:val="superscript"/>
              </w:rPr>
              <w:t xml:space="preserve">       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5.12.1 Дополнительные одноразовые греющие пластины                                                                      </w:t>
            </w:r>
            <w:r>
              <w:rPr>
                <w:rFonts w:ascii="Segoe UI" w:hAnsi="Segoe UI" w:cs="Segoe UI"/>
                <w:color w:val="000000"/>
                <w:sz w:val="2"/>
                <w:szCs w:val="18"/>
              </w:rPr>
              <w:t xml:space="preserve">  </w:t>
            </w:r>
          </w:p>
        </w:tc>
        <w:tc>
          <w:tcPr>
            <w:tcW w:w="1823" w:type="dxa"/>
            <w:tcBorders>
              <w:top w:val="single" w:sz="4" w:space="0" w:color="A6A6A6"/>
            </w:tcBorders>
            <w:vAlign w:val="center"/>
          </w:tcPr>
          <w:p w14:paraId="114E77BF" w14:textId="77777777" w:rsidR="00033738" w:rsidRDefault="00033738" w:rsidP="00C87C4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шт.</w:t>
            </w:r>
          </w:p>
        </w:tc>
      </w:tr>
      <w:tr w:rsidR="0056752D" w:rsidRPr="005E13B1" w14:paraId="57E7553A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</w:tcBorders>
          </w:tcPr>
          <w:p w14:paraId="165378D7" w14:textId="25AD251D" w:rsidR="0056752D" w:rsidRPr="0056752D" w:rsidRDefault="00D261C1" w:rsidP="0056752D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5.13   </w:t>
            </w:r>
            <w:proofErr w:type="spellStart"/>
            <w:r w:rsidR="00832BE9">
              <w:rPr>
                <w:rFonts w:ascii="Segoe UI" w:hAnsi="Segoe UI" w:cs="Segoe UI"/>
                <w:color w:val="000000"/>
                <w:sz w:val="18"/>
                <w:szCs w:val="18"/>
              </w:rPr>
              <w:t>Термошкаф</w:t>
            </w:r>
            <w:proofErr w:type="spellEnd"/>
            <w:r w:rsidR="00832BE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(в случае стационарной установки прибора)</w:t>
            </w:r>
          </w:p>
        </w:tc>
        <w:tc>
          <w:tcPr>
            <w:tcW w:w="1823" w:type="dxa"/>
            <w:tcBorders>
              <w:top w:val="single" w:sz="4" w:space="0" w:color="A6A6A6"/>
            </w:tcBorders>
            <w:vAlign w:val="center"/>
          </w:tcPr>
          <w:p w14:paraId="1B4F9A83" w14:textId="3F07844D" w:rsidR="0056752D" w:rsidRPr="00D261C1" w:rsidRDefault="00D261C1" w:rsidP="00C87C48">
            <w:pP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832BE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D261C1" w:rsidRPr="005E13B1" w14:paraId="17EA389F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</w:tcBorders>
          </w:tcPr>
          <w:p w14:paraId="1A6A347E" w14:textId="2D4F9654" w:rsidR="00D261C1" w:rsidRPr="00832BE9" w:rsidRDefault="00832BE9" w:rsidP="00D261C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 xml:space="preserve">5.14  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Адаптер 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IRDA</w:t>
            </w:r>
          </w:p>
        </w:tc>
        <w:tc>
          <w:tcPr>
            <w:tcW w:w="1823" w:type="dxa"/>
            <w:tcBorders>
              <w:top w:val="single" w:sz="4" w:space="0" w:color="A6A6A6"/>
            </w:tcBorders>
            <w:vAlign w:val="center"/>
          </w:tcPr>
          <w:p w14:paraId="776C7C51" w14:textId="482BFC9F" w:rsidR="00D261C1" w:rsidRPr="00832BE9" w:rsidRDefault="00832BE9" w:rsidP="00C87C4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6043D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832BE9" w:rsidRPr="005E13B1" w14:paraId="28629BE6" w14:textId="77777777" w:rsidTr="00832BE9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  <w:bottom w:val="single" w:sz="4" w:space="0" w:color="auto"/>
            </w:tcBorders>
          </w:tcPr>
          <w:p w14:paraId="66A99073" w14:textId="33A56384" w:rsidR="00832BE9" w:rsidRPr="00832BE9" w:rsidRDefault="00832BE9" w:rsidP="00D261C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5.15   Длина импульсной трубки для подвода газа (в случае стационарной установки) </w:t>
            </w:r>
          </w:p>
        </w:tc>
        <w:tc>
          <w:tcPr>
            <w:tcW w:w="1823" w:type="dxa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14:paraId="1217714F" w14:textId="3353DF2C" w:rsidR="00832BE9" w:rsidRPr="00832BE9" w:rsidRDefault="00832BE9" w:rsidP="00C87C4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="008327E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м.</w:t>
            </w:r>
          </w:p>
        </w:tc>
      </w:tr>
      <w:tr w:rsidR="00033738" w:rsidRPr="005E13B1" w14:paraId="3C3CFFB8" w14:textId="77777777" w:rsidTr="00832BE9">
        <w:trPr>
          <w:gridAfter w:val="3"/>
          <w:wAfter w:w="1835" w:type="dxa"/>
          <w:cantSplit/>
        </w:trPr>
        <w:tc>
          <w:tcPr>
            <w:tcW w:w="10595" w:type="dxa"/>
            <w:gridSpan w:val="6"/>
            <w:tcBorders>
              <w:top w:val="single" w:sz="4" w:space="0" w:color="auto"/>
            </w:tcBorders>
          </w:tcPr>
          <w:p w14:paraId="5332BFA0" w14:textId="48836BDA" w:rsidR="00033738" w:rsidRPr="00464DD3" w:rsidRDefault="00033738" w:rsidP="00C86B4D">
            <w:pPr>
              <w:ind w:left="114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B4861">
              <w:rPr>
                <w:rFonts w:ascii="Segoe UI" w:hAnsi="Segoe UI" w:cs="Segoe UI"/>
                <w:i/>
                <w:color w:val="000000"/>
                <w:sz w:val="18"/>
                <w:szCs w:val="18"/>
                <w:vertAlign w:val="superscript"/>
              </w:rPr>
              <w:t xml:space="preserve">  (</w:t>
            </w:r>
            <w:proofErr w:type="gramStart"/>
            <w:r w:rsidRPr="006B4861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  <w:vertAlign w:val="superscript"/>
              </w:rPr>
              <w:t>1)</w:t>
            </w:r>
            <w:r w:rsidRPr="005B5EB7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</w:rPr>
              <w:t>Комплект</w:t>
            </w:r>
            <w:proofErr w:type="gramEnd"/>
            <w:r w:rsidRPr="005B5EB7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</w:rPr>
              <w:t xml:space="preserve"> отбора газа</w:t>
            </w:r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предназначен для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обустройства стационарной точки отбора пробы газа из середины потока.</w:t>
            </w:r>
          </w:p>
          <w:p w14:paraId="5CEE4473" w14:textId="77777777" w:rsidR="00033738" w:rsidRDefault="00033738" w:rsidP="00C86B4D">
            <w:pPr>
              <w:ind w:left="114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</w:t>
            </w:r>
            <w:r w:rsidRPr="005B5EB7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</w:rPr>
              <w:t>Комплект отбора газа КРАУ4.078.</w:t>
            </w:r>
            <w:proofErr w:type="gramStart"/>
            <w:r w:rsidRPr="005B5EB7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</w:rPr>
              <w:t xml:space="preserve">091 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состоит</w:t>
            </w:r>
            <w:proofErr w:type="gramEnd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из: </w:t>
            </w:r>
            <w:proofErr w:type="spellStart"/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п</w:t>
            </w:r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>робоотборно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го</w:t>
            </w:r>
            <w:proofErr w:type="spellEnd"/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устройств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 (</w:t>
            </w:r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>предназначенн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ого</w:t>
            </w:r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для отбора газа из газопровода для дальнейшего проведения замеров влажности при рабочем давле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нии до 25 МПа), ф</w:t>
            </w:r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>ильтр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 (</w:t>
            </w:r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>предназначен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ного</w:t>
            </w:r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для удаления жидкости и </w:t>
            </w:r>
            <w:proofErr w:type="spellStart"/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>макрочастиц</w:t>
            </w:r>
            <w:proofErr w:type="spellEnd"/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из пробы газа, предотвращая, таким образом, загрязнение и/или повреждение анализаторов и компонентов пробоотборн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ой системы).</w:t>
            </w:r>
          </w:p>
          <w:p w14:paraId="3BC4DC20" w14:textId="77777777" w:rsidR="00033738" w:rsidRDefault="00033738" w:rsidP="00C86B4D">
            <w:pPr>
              <w:ind w:left="114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  </w:t>
            </w:r>
            <w:r w:rsidRPr="005B5EB7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</w:rPr>
              <w:t>Комплект отбора газа КРАУ4.078.091-01</w:t>
            </w:r>
            <w:r w:rsidRPr="00464DD3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состоит из: ф</w:t>
            </w:r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>ильтр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 (</w:t>
            </w:r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>предназначен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ного</w:t>
            </w:r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для удаления жидкости и </w:t>
            </w:r>
            <w:proofErr w:type="spellStart"/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>макрочастиц</w:t>
            </w:r>
            <w:proofErr w:type="spellEnd"/>
            <w:r w:rsidRPr="00464DD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из пробы газа, предотвращая, таким образом, загрязнение и/или повреждение анализаторов и компонентов пробоотборн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ой системы), к</w:t>
            </w:r>
            <w:r w:rsidRPr="0031448C">
              <w:rPr>
                <w:rFonts w:ascii="Segoe UI" w:hAnsi="Segoe UI" w:cs="Segoe UI"/>
                <w:color w:val="000000"/>
                <w:sz w:val="18"/>
                <w:szCs w:val="18"/>
              </w:rPr>
              <w:t>лапан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</w:t>
            </w:r>
            <w:r w:rsidRPr="0031448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( </w:t>
            </w:r>
            <w:r w:rsidRPr="0031448C">
              <w:rPr>
                <w:rFonts w:ascii="Segoe UI" w:hAnsi="Segoe UI" w:cs="Segoe UI"/>
                <w:color w:val="000000"/>
                <w:sz w:val="18"/>
                <w:szCs w:val="18"/>
              </w:rPr>
              <w:t>предназначен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ного</w:t>
            </w:r>
            <w:r w:rsidRPr="0031448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для установки необходимого расхода газа (около 4 </w:t>
            </w:r>
            <w:proofErr w:type="spellStart"/>
            <w:r w:rsidRPr="0031448C">
              <w:rPr>
                <w:rFonts w:ascii="Segoe UI" w:hAnsi="Segoe UI" w:cs="Segoe UI"/>
                <w:color w:val="000000"/>
                <w:sz w:val="18"/>
                <w:szCs w:val="18"/>
              </w:rPr>
              <w:t>норм.л</w:t>
            </w:r>
            <w:proofErr w:type="spellEnd"/>
            <w:r w:rsidRPr="0031448C">
              <w:rPr>
                <w:rFonts w:ascii="Segoe UI" w:hAnsi="Segoe UI" w:cs="Segoe UI"/>
                <w:color w:val="000000"/>
                <w:sz w:val="18"/>
                <w:szCs w:val="18"/>
              </w:rPr>
              <w:t>/мин) через фильтр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,</w:t>
            </w:r>
            <w:r w:rsidRPr="0031448C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в целях исключения скопления жидкости и макро частиц перед мембраной и отвода их через дренаж на свечу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).   </w:t>
            </w:r>
          </w:p>
          <w:p w14:paraId="0A3D8421" w14:textId="77777777" w:rsidR="00033738" w:rsidRDefault="00033738" w:rsidP="00C86B4D">
            <w:pPr>
              <w:ind w:left="114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</w:t>
            </w:r>
            <w:r w:rsidRPr="006B4861">
              <w:rPr>
                <w:rFonts w:ascii="Segoe UI" w:hAnsi="Segoe UI" w:cs="Segoe UI"/>
                <w:i/>
                <w:color w:val="000000"/>
                <w:sz w:val="18"/>
                <w:szCs w:val="18"/>
                <w:vertAlign w:val="superscript"/>
              </w:rPr>
              <w:t>(</w:t>
            </w:r>
            <w:proofErr w:type="gramStart"/>
            <w:r w:rsidRPr="006B4861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  <w:vertAlign w:val="superscript"/>
              </w:rPr>
              <w:t>2</w:t>
            </w:r>
            <w:r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  <w:vertAlign w:val="superscript"/>
              </w:rPr>
              <w:t>)</w:t>
            </w:r>
            <w:r w:rsidRPr="005B5EB7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</w:rPr>
              <w:t>Блок</w:t>
            </w:r>
            <w:proofErr w:type="gramEnd"/>
            <w:r w:rsidRPr="005B5EB7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</w:rPr>
              <w:t xml:space="preserve"> редуцирования «Model-001»</w:t>
            </w:r>
            <w:r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</w:t>
            </w:r>
            <w:r w:rsidRPr="005F253F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</w:t>
            </w:r>
            <w:r w:rsidRPr="005F253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предназначен для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автоматического потокового измерения точки росы по воде или углеводородам при рабочем и редуцированном давлении в диапазоне от 0,03 до 3,5 МПа</w:t>
            </w:r>
            <w:r w:rsidRPr="005F253F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. </w:t>
            </w:r>
          </w:p>
          <w:p w14:paraId="7502AAEB" w14:textId="4AF369CC" w:rsidR="00033738" w:rsidRDefault="00033738" w:rsidP="00C86B4D">
            <w:pPr>
              <w:ind w:left="114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000000"/>
                <w:sz w:val="18"/>
                <w:szCs w:val="18"/>
                <w:vertAlign w:val="superscript"/>
              </w:rPr>
              <w:t>(3)</w:t>
            </w:r>
            <w:r>
              <w:rPr>
                <w:rFonts w:ascii="Segoe UI" w:hAnsi="Segoe UI" w:cs="Segoe UI"/>
                <w:color w:val="FF0000"/>
                <w:sz w:val="18"/>
                <w:szCs w:val="18"/>
              </w:rPr>
              <w:t xml:space="preserve"> </w:t>
            </w:r>
            <w:r w:rsidRPr="00F3315C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 xml:space="preserve">Комплекс </w:t>
            </w:r>
            <w:r w:rsidR="003B15BA" w:rsidRPr="00F3315C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>сброса для</w:t>
            </w:r>
            <w:r w:rsidRPr="00F3315C">
              <w:rPr>
                <w:rFonts w:ascii="Segoe UI" w:hAnsi="Segoe UI" w:cs="Segoe UI"/>
                <w:i/>
                <w:sz w:val="18"/>
                <w:szCs w:val="18"/>
                <w:u w:val="single"/>
              </w:rPr>
              <w:t xml:space="preserve"> блока редуцирования «Модель-001»</w:t>
            </w:r>
            <w:r w:rsidRPr="00F3315C">
              <w:rPr>
                <w:rFonts w:ascii="Segoe UI" w:hAnsi="Segoe UI" w:cs="Segoe UI"/>
                <w:sz w:val="18"/>
                <w:szCs w:val="18"/>
              </w:rPr>
              <w:t xml:space="preserve"> под высоким давлением 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– комплекс, </w:t>
            </w:r>
            <w:r w:rsidRPr="00F3315C">
              <w:rPr>
                <w:rFonts w:ascii="Segoe UI" w:hAnsi="Segoe UI" w:cs="Segoe UI"/>
                <w:sz w:val="18"/>
                <w:szCs w:val="18"/>
              </w:rPr>
              <w:t>позволя</w:t>
            </w:r>
            <w:r>
              <w:rPr>
                <w:rFonts w:ascii="Segoe UI" w:hAnsi="Segoe UI" w:cs="Segoe UI"/>
                <w:sz w:val="18"/>
                <w:szCs w:val="18"/>
              </w:rPr>
              <w:t>ющий</w:t>
            </w:r>
            <w:r w:rsidRPr="00F3315C">
              <w:rPr>
                <w:rFonts w:ascii="Segoe UI" w:hAnsi="Segoe UI" w:cs="Segoe UI"/>
                <w:sz w:val="18"/>
                <w:szCs w:val="18"/>
              </w:rPr>
              <w:t xml:space="preserve"> дополнительно проводить измерения в автоматическом потоковом режиме без присутствия оператора).</w:t>
            </w:r>
          </w:p>
          <w:p w14:paraId="0263FDC6" w14:textId="77777777" w:rsidR="00033738" w:rsidRPr="006B4DED" w:rsidRDefault="00033738" w:rsidP="00C86B4D">
            <w:pPr>
              <w:ind w:left="114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B4861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  <w:vertAlign w:val="superscript"/>
              </w:rPr>
              <w:t>(</w:t>
            </w:r>
            <w:proofErr w:type="gramStart"/>
            <w:r w:rsidRPr="006B4861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  <w:vertAlign w:val="superscript"/>
              </w:rPr>
              <w:t>4)</w:t>
            </w:r>
            <w:r w:rsidRPr="00E92713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</w:rPr>
              <w:t>Мобильный</w:t>
            </w:r>
            <w:proofErr w:type="gramEnd"/>
            <w:r w:rsidRPr="00E92713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</w:rPr>
              <w:t xml:space="preserve"> фильтрующий комплекс «МФК-01</w:t>
            </w:r>
            <w:r w:rsidRPr="00E92713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»  - </w:t>
            </w:r>
            <w:r w:rsidRPr="006B4DE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фильтрующий комплекс, предназначенный для очистки пробы газа от легких углеводородов путем абсорбции.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Рекомендуется использовать для измерения ТТР </w:t>
            </w:r>
            <w:r w:rsidRPr="00511DFD">
              <w:rPr>
                <w:rFonts w:ascii="Segoe UI" w:hAnsi="Segoe UI" w:cs="Segoe UI"/>
                <w:color w:val="000000"/>
                <w:sz w:val="18"/>
                <w:szCs w:val="18"/>
              </w:rPr>
              <w:t>по воде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на нефтяных попутных газах.</w:t>
            </w:r>
          </w:p>
          <w:p w14:paraId="510B46E8" w14:textId="3A9B0DD4" w:rsidR="00704E4B" w:rsidRDefault="00033738" w:rsidP="00C86B4D">
            <w:pPr>
              <w:jc w:val="both"/>
              <w:rPr>
                <w:rFonts w:ascii="Segoe UI" w:hAnsi="Segoe UI" w:cs="Segoe UI"/>
                <w:i/>
                <w:color w:val="000000"/>
                <w:sz w:val="18"/>
                <w:szCs w:val="18"/>
              </w:rPr>
            </w:pPr>
            <w:r w:rsidRPr="00AD5BD7">
              <w:rPr>
                <w:rFonts w:ascii="Segoe UI" w:hAnsi="Segoe UI" w:cs="Segoe UI"/>
                <w:i/>
                <w:color w:val="000000"/>
                <w:sz w:val="18"/>
                <w:szCs w:val="18"/>
                <w:vertAlign w:val="superscript"/>
              </w:rPr>
              <w:t>5)</w:t>
            </w:r>
            <w:r w:rsidRPr="00935C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B15BA">
              <w:rPr>
                <w:rFonts w:ascii="Segoe UI" w:hAnsi="Segoe UI" w:cs="Segoe UI"/>
                <w:i/>
                <w:color w:val="000000"/>
                <w:sz w:val="18"/>
                <w:szCs w:val="18"/>
                <w:u w:val="single"/>
              </w:rPr>
              <w:t>Термочехол</w:t>
            </w:r>
            <w:proofErr w:type="spellEnd"/>
            <w:r w:rsidR="003B15BA" w:rsidRPr="003B15BA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предназначен</w:t>
            </w:r>
            <w:r w:rsidR="00704E4B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для </w:t>
            </w:r>
            <w:r w:rsidR="00704E4B" w:rsidRPr="00AD5BD7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обеспеч</w:t>
            </w:r>
            <w:r w:rsidR="00704E4B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ения</w:t>
            </w:r>
            <w:r w:rsidR="00704E4B" w:rsidRPr="00AD5BD7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работ</w:t>
            </w:r>
            <w:r w:rsidR="00704E4B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ы</w:t>
            </w:r>
            <w:r w:rsidR="00704E4B" w:rsidRPr="00AD5BD7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прибора </w:t>
            </w:r>
            <w:r w:rsidR="003B15BA" w:rsidRPr="00AD5BD7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при</w:t>
            </w:r>
            <w:r w:rsidR="003B15BA" w:rsidRPr="00946524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</w:t>
            </w:r>
            <w:r w:rsidR="003B15BA" w:rsidRPr="00AD5BD7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температурах</w:t>
            </w:r>
            <w:r w:rsidR="00704E4B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окружающей среды</w:t>
            </w:r>
            <w:r w:rsidR="00946524" w:rsidRPr="00946524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</w:t>
            </w:r>
            <w:r w:rsidR="00946524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ниже </w:t>
            </w:r>
            <w:r w:rsidR="00946524" w:rsidRPr="00946524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минус </w:t>
            </w:r>
            <w:r w:rsidR="00946524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1</w:t>
            </w:r>
            <w:r w:rsidR="00946524" w:rsidRPr="00946524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0 °C</w:t>
            </w:r>
            <w:r w:rsidR="00704E4B" w:rsidRPr="00AD5BD7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.</w:t>
            </w:r>
            <w:r w:rsidR="00704E4B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04E4B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Термочехол</w:t>
            </w:r>
            <w:proofErr w:type="spellEnd"/>
            <w:r w:rsidR="00704E4B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является автономным, обогрев осуществляется сменными одноразовыми греющими </w:t>
            </w:r>
            <w:r w:rsidR="003B15BA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пластинами.</w:t>
            </w:r>
          </w:p>
          <w:p w14:paraId="38AC120B" w14:textId="4503CE62" w:rsidR="00033738" w:rsidRPr="005E13B1" w:rsidRDefault="00704E4B" w:rsidP="00C86B4D">
            <w:pPr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В комплект поставки входит </w:t>
            </w:r>
            <w:r w:rsidR="002474DE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8</w:t>
            </w:r>
            <w:r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шт. одноразовых греющих пластин, которые обеспечивают обогрев прибора в </w:t>
            </w:r>
            <w:proofErr w:type="spellStart"/>
            <w:r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>термочехле</w:t>
            </w:r>
            <w:proofErr w:type="spellEnd"/>
            <w:r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в течение не более шести часов. После измерений пластины подлежат утилизации. Для повторных измерений требуется использование новых (дополнительных) одноразовых греющих пластин (не входят в комплект поставки).</w:t>
            </w:r>
          </w:p>
        </w:tc>
      </w:tr>
      <w:tr w:rsidR="00033738" w:rsidRPr="005E13B1" w14:paraId="19315169" w14:textId="77777777" w:rsidTr="00111C0A">
        <w:trPr>
          <w:gridAfter w:val="3"/>
          <w:wAfter w:w="1835" w:type="dxa"/>
          <w:cantSplit/>
        </w:trPr>
        <w:tc>
          <w:tcPr>
            <w:tcW w:w="8772" w:type="dxa"/>
            <w:gridSpan w:val="5"/>
            <w:tcBorders>
              <w:top w:val="single" w:sz="4" w:space="0" w:color="808080"/>
            </w:tcBorders>
          </w:tcPr>
          <w:p w14:paraId="0B2B19E0" w14:textId="77777777" w:rsidR="00033738" w:rsidRPr="005E13B1" w:rsidRDefault="00033738" w:rsidP="00BA1A32">
            <w:pPr>
              <w:ind w:left="684" w:hanging="57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single" w:sz="4" w:space="0" w:color="A6A6A6"/>
            </w:tcBorders>
            <w:vAlign w:val="center"/>
          </w:tcPr>
          <w:p w14:paraId="0F8C6CA9" w14:textId="77777777" w:rsidR="00033738" w:rsidRPr="005E13B1" w:rsidRDefault="00033738" w:rsidP="00BA1A32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033738" w:rsidRPr="005E13B1" w14:paraId="4C9DEFC0" w14:textId="77777777" w:rsidTr="00A42863">
        <w:trPr>
          <w:gridAfter w:val="3"/>
          <w:wAfter w:w="1835" w:type="dxa"/>
          <w:cantSplit/>
          <w:trHeight w:val="340"/>
        </w:trPr>
        <w:tc>
          <w:tcPr>
            <w:tcW w:w="10595" w:type="dxa"/>
            <w:gridSpan w:val="6"/>
            <w:shd w:val="clear" w:color="auto" w:fill="ACB8FE"/>
            <w:vAlign w:val="center"/>
          </w:tcPr>
          <w:p w14:paraId="140CDD99" w14:textId="77777777" w:rsidR="00033738" w:rsidRPr="005E13B1" w:rsidRDefault="00033738" w:rsidP="00BA1A32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6. Примечания</w:t>
            </w:r>
          </w:p>
        </w:tc>
      </w:tr>
      <w:tr w:rsidR="00033738" w:rsidRPr="005E13B1" w14:paraId="4D23554E" w14:textId="77777777" w:rsidTr="00111C0A">
        <w:trPr>
          <w:gridAfter w:val="3"/>
          <w:wAfter w:w="1835" w:type="dxa"/>
          <w:cantSplit/>
          <w:trHeight w:val="111"/>
        </w:trPr>
        <w:tc>
          <w:tcPr>
            <w:tcW w:w="8772" w:type="dxa"/>
            <w:gridSpan w:val="5"/>
          </w:tcPr>
          <w:p w14:paraId="6203894A" w14:textId="77777777" w:rsidR="00033738" w:rsidRPr="005E13B1" w:rsidRDefault="00033738" w:rsidP="00BA1A32">
            <w:pPr>
              <w:ind w:left="684" w:hanging="57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vAlign w:val="center"/>
          </w:tcPr>
          <w:p w14:paraId="3CB6D558" w14:textId="77777777" w:rsidR="00033738" w:rsidRPr="005E13B1" w:rsidRDefault="00033738" w:rsidP="00BA1A32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033738" w:rsidRPr="005E13B1" w14:paraId="26FE85C8" w14:textId="77777777" w:rsidTr="00111C0A">
        <w:trPr>
          <w:gridAfter w:val="3"/>
          <w:wAfter w:w="1835" w:type="dxa"/>
          <w:cantSplit/>
          <w:trHeight w:val="109"/>
        </w:trPr>
        <w:tc>
          <w:tcPr>
            <w:tcW w:w="10595" w:type="dxa"/>
            <w:gridSpan w:val="6"/>
            <w:tcBorders>
              <w:bottom w:val="single" w:sz="4" w:space="0" w:color="A6A6A6"/>
            </w:tcBorders>
          </w:tcPr>
          <w:p w14:paraId="5F8C5DFC" w14:textId="77777777" w:rsidR="00033738" w:rsidRPr="005E13B1" w:rsidRDefault="00033738" w:rsidP="00BA1A32">
            <w:pPr>
              <w:spacing w:before="12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2" w:name="ТекстовоеПоле7"/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D5F1F74" w14:textId="77777777" w:rsidR="007E33F0" w:rsidRPr="005E13B1" w:rsidRDefault="007E33F0" w:rsidP="007E33F0">
      <w:pPr>
        <w:rPr>
          <w:rFonts w:ascii="Segoe UI" w:hAnsi="Segoe UI" w:cs="Segoe UI"/>
          <w:sz w:val="18"/>
          <w:szCs w:val="18"/>
        </w:rPr>
      </w:pPr>
    </w:p>
    <w:sectPr w:rsidR="007E33F0" w:rsidRPr="005E13B1" w:rsidSect="00111C0A">
      <w:footerReference w:type="even" r:id="rId10"/>
      <w:footerReference w:type="default" r:id="rId11"/>
      <w:footerReference w:type="first" r:id="rId12"/>
      <w:pgSz w:w="11906" w:h="16838"/>
      <w:pgMar w:top="993" w:right="567" w:bottom="851" w:left="851" w:header="0" w:footer="2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F7C5C" w14:textId="77777777" w:rsidR="006043D9" w:rsidRDefault="006043D9">
      <w:r>
        <w:separator/>
      </w:r>
    </w:p>
  </w:endnote>
  <w:endnote w:type="continuationSeparator" w:id="0">
    <w:p w14:paraId="080D69D8" w14:textId="77777777" w:rsidR="006043D9" w:rsidRDefault="0060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44D3" w14:textId="77777777" w:rsidR="004B2A41" w:rsidRDefault="004B2A41" w:rsidP="004B2A41">
    <w:pPr>
      <w:pStyle w:val="a5"/>
      <w:tabs>
        <w:tab w:val="clear" w:pos="4677"/>
        <w:tab w:val="clear" w:pos="9355"/>
      </w:tabs>
      <w:jc w:val="center"/>
      <w:rPr>
        <w:rFonts w:ascii="Segoe UI" w:hAnsi="Segoe UI" w:cs="Segoe UI"/>
        <w:sz w:val="14"/>
        <w:szCs w:val="22"/>
      </w:rPr>
    </w:pPr>
    <w:r w:rsidRPr="00E146D7">
      <w:rPr>
        <w:rFonts w:ascii="Segoe UI" w:hAnsi="Segoe UI" w:cs="Segoe UI"/>
        <w:sz w:val="14"/>
        <w:szCs w:val="22"/>
      </w:rPr>
      <w:t xml:space="preserve">Просим Вас отправить опросный лист </w:t>
    </w:r>
    <w:r w:rsidRPr="00E146D7">
      <w:rPr>
        <w:rFonts w:ascii="Segoe UI" w:hAnsi="Segoe UI" w:cs="Segoe UI"/>
        <w:sz w:val="14"/>
        <w:szCs w:val="22"/>
      </w:rPr>
      <w:br/>
      <w:t>по факсу +7 (495) 992–38–</w:t>
    </w:r>
    <w:r w:rsidR="00F64319" w:rsidRPr="00E146D7">
      <w:rPr>
        <w:rFonts w:ascii="Segoe UI" w:hAnsi="Segoe UI" w:cs="Segoe UI"/>
        <w:sz w:val="14"/>
        <w:szCs w:val="22"/>
      </w:rPr>
      <w:t>60 (доб.105)</w:t>
    </w:r>
    <w:r w:rsidRPr="00E146D7">
      <w:rPr>
        <w:rFonts w:ascii="Segoe UI" w:hAnsi="Segoe UI" w:cs="Segoe UI"/>
        <w:sz w:val="14"/>
        <w:szCs w:val="22"/>
      </w:rPr>
      <w:br/>
      <w:t>либо по электронной почте</w:t>
    </w:r>
    <w:r w:rsidRPr="00E146D7">
      <w:rPr>
        <w:rFonts w:ascii="Segoe UI" w:hAnsi="Segoe UI" w:cs="Segoe UI"/>
        <w:sz w:val="14"/>
        <w:szCs w:val="22"/>
      </w:rPr>
      <w:br/>
    </w:r>
    <w:hyperlink r:id="rId1" w:history="1">
      <w:r w:rsidR="003E4B65" w:rsidRPr="008A3FD2">
        <w:rPr>
          <w:rStyle w:val="a3"/>
          <w:rFonts w:ascii="Segoe UI" w:hAnsi="Segoe UI" w:cs="Segoe UI"/>
          <w:sz w:val="14"/>
          <w:szCs w:val="22"/>
        </w:rPr>
        <w:t>dedovsk@npovympel.ru</w:t>
      </w:r>
    </w:hyperlink>
  </w:p>
  <w:p w14:paraId="4F031244" w14:textId="77777777" w:rsidR="003E4B65" w:rsidRDefault="003E4B65" w:rsidP="004B2A41">
    <w:pPr>
      <w:pStyle w:val="a5"/>
      <w:tabs>
        <w:tab w:val="clear" w:pos="4677"/>
        <w:tab w:val="clear" w:pos="9355"/>
      </w:tabs>
      <w:jc w:val="center"/>
      <w:rPr>
        <w:rFonts w:ascii="Segoe UI" w:hAnsi="Segoe UI" w:cs="Segoe UI"/>
        <w:sz w:val="14"/>
        <w:szCs w:val="22"/>
      </w:rPr>
    </w:pPr>
  </w:p>
  <w:p w14:paraId="43E09CB6" w14:textId="77777777" w:rsidR="003E4B65" w:rsidRPr="00E146D7" w:rsidRDefault="003E4B65" w:rsidP="004B2A41">
    <w:pPr>
      <w:pStyle w:val="a5"/>
      <w:tabs>
        <w:tab w:val="clear" w:pos="4677"/>
        <w:tab w:val="clear" w:pos="9355"/>
      </w:tabs>
      <w:jc w:val="center"/>
      <w:rPr>
        <w:rFonts w:ascii="Segoe UI" w:hAnsi="Segoe UI" w:cs="Segoe UI"/>
        <w:sz w:val="14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E317" w14:textId="77777777" w:rsidR="00450F0D" w:rsidRPr="00450F0D" w:rsidRDefault="00450F0D" w:rsidP="00450F0D">
    <w:pPr>
      <w:pStyle w:val="a5"/>
      <w:tabs>
        <w:tab w:val="clear" w:pos="4677"/>
        <w:tab w:val="clear" w:pos="9355"/>
      </w:tabs>
      <w:jc w:val="center"/>
      <w:rPr>
        <w:rFonts w:ascii="Segoe UI" w:hAnsi="Segoe UI" w:cs="Segoe UI"/>
        <w:sz w:val="16"/>
      </w:rPr>
    </w:pPr>
    <w:r w:rsidRPr="00450F0D">
      <w:rPr>
        <w:rFonts w:ascii="Segoe UI" w:hAnsi="Segoe UI" w:cs="Segoe UI"/>
        <w:sz w:val="16"/>
      </w:rPr>
      <w:t xml:space="preserve">Просим Вас отправить опросный лист </w:t>
    </w:r>
    <w:r w:rsidRPr="00450F0D">
      <w:rPr>
        <w:rFonts w:ascii="Segoe UI" w:hAnsi="Segoe UI" w:cs="Segoe UI"/>
        <w:sz w:val="16"/>
      </w:rPr>
      <w:br/>
      <w:t>по факсу +7 (495) 992–38–60/70</w:t>
    </w:r>
    <w:r w:rsidRPr="00450F0D">
      <w:rPr>
        <w:rFonts w:ascii="Segoe UI" w:hAnsi="Segoe UI" w:cs="Segoe UI"/>
        <w:sz w:val="16"/>
      </w:rPr>
      <w:br/>
      <w:t>либо по электронной почте</w:t>
    </w:r>
    <w:r w:rsidRPr="00450F0D">
      <w:rPr>
        <w:rFonts w:ascii="Segoe UI" w:hAnsi="Segoe UI" w:cs="Segoe UI"/>
        <w:sz w:val="16"/>
      </w:rPr>
      <w:br/>
      <w:t>dedovsk@npovympel.ru</w:t>
    </w:r>
  </w:p>
  <w:p w14:paraId="77ABE06A" w14:textId="77777777" w:rsidR="00450F0D" w:rsidRDefault="00450F0D">
    <w:pPr>
      <w:pStyle w:val="a5"/>
    </w:pPr>
  </w:p>
  <w:p w14:paraId="17CD347A" w14:textId="77777777" w:rsidR="00450F0D" w:rsidRDefault="00450F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946C" w14:textId="77777777" w:rsidR="00FC4448" w:rsidRPr="003B23B4" w:rsidRDefault="00FC4448" w:rsidP="00FC4448">
    <w:pPr>
      <w:jc w:val="center"/>
      <w:rPr>
        <w:rFonts w:ascii="Segoe UI" w:hAnsi="Segoe UI" w:cs="Segoe UI"/>
        <w:i/>
      </w:rPr>
    </w:pPr>
    <w:r w:rsidRPr="003B23B4">
      <w:rPr>
        <w:rFonts w:ascii="Segoe UI" w:hAnsi="Segoe UI" w:cs="Segoe UI"/>
        <w:i/>
        <w:sz w:val="16"/>
      </w:rPr>
      <w:t>Продолжение на следующей странице</w:t>
    </w:r>
    <w:r w:rsidRPr="003B23B4">
      <w:rPr>
        <w:rFonts w:ascii="Segoe UI" w:hAnsi="Segoe UI" w:cs="Segoe UI"/>
        <w:i/>
      </w:rPr>
      <w:br w:type="page"/>
    </w:r>
  </w:p>
  <w:p w14:paraId="28F29C86" w14:textId="77777777" w:rsidR="00FC4448" w:rsidRDefault="00FC44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32B87" w14:textId="77777777" w:rsidR="006043D9" w:rsidRDefault="006043D9">
      <w:r>
        <w:separator/>
      </w:r>
    </w:p>
  </w:footnote>
  <w:footnote w:type="continuationSeparator" w:id="0">
    <w:p w14:paraId="52FE42AC" w14:textId="77777777" w:rsidR="006043D9" w:rsidRDefault="00604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4A8"/>
    <w:multiLevelType w:val="singleLevel"/>
    <w:tmpl w:val="35F210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B0E03"/>
    <w:multiLevelType w:val="hybridMultilevel"/>
    <w:tmpl w:val="49163CC8"/>
    <w:lvl w:ilvl="0" w:tplc="5638265A">
      <w:start w:val="1"/>
      <w:numFmt w:val="decimal"/>
      <w:lvlText w:val="(%1)"/>
      <w:lvlJc w:val="left"/>
      <w:pPr>
        <w:ind w:left="474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12B979B8"/>
    <w:multiLevelType w:val="hybridMultilevel"/>
    <w:tmpl w:val="B2D06E7C"/>
    <w:lvl w:ilvl="0" w:tplc="AEE2B7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20064"/>
    <w:multiLevelType w:val="hybridMultilevel"/>
    <w:tmpl w:val="71F40F58"/>
    <w:lvl w:ilvl="0" w:tplc="AEE2B7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C2499"/>
    <w:multiLevelType w:val="hybridMultilevel"/>
    <w:tmpl w:val="7B446C66"/>
    <w:lvl w:ilvl="0" w:tplc="0419000F">
      <w:start w:val="1"/>
      <w:numFmt w:val="decimal"/>
      <w:lvlText w:val="%1."/>
      <w:lvlJc w:val="left"/>
      <w:pPr>
        <w:ind w:left="1062" w:hanging="360"/>
      </w:p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32B34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AD66D5"/>
    <w:multiLevelType w:val="hybridMultilevel"/>
    <w:tmpl w:val="9362B89E"/>
    <w:lvl w:ilvl="0" w:tplc="AEE2B7CC">
      <w:start w:val="1"/>
      <w:numFmt w:val="bullet"/>
      <w:lvlText w:val="–"/>
      <w:lvlJc w:val="left"/>
      <w:pPr>
        <w:ind w:left="1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" w15:restartNumberingAfterBreak="0">
    <w:nsid w:val="58032D41"/>
    <w:multiLevelType w:val="singleLevel"/>
    <w:tmpl w:val="2E3C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336EAE"/>
    <w:multiLevelType w:val="hybridMultilevel"/>
    <w:tmpl w:val="B69C0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12089280">
    <w:abstractNumId w:val="7"/>
  </w:num>
  <w:num w:numId="2" w16cid:durableId="2058777630">
    <w:abstractNumId w:val="5"/>
  </w:num>
  <w:num w:numId="3" w16cid:durableId="566962214">
    <w:abstractNumId w:val="0"/>
  </w:num>
  <w:num w:numId="4" w16cid:durableId="490758693">
    <w:abstractNumId w:val="9"/>
  </w:num>
  <w:num w:numId="5" w16cid:durableId="1370574089">
    <w:abstractNumId w:val="3"/>
  </w:num>
  <w:num w:numId="6" w16cid:durableId="458693725">
    <w:abstractNumId w:val="8"/>
  </w:num>
  <w:num w:numId="7" w16cid:durableId="1278633832">
    <w:abstractNumId w:val="2"/>
  </w:num>
  <w:num w:numId="8" w16cid:durableId="605622838">
    <w:abstractNumId w:val="6"/>
  </w:num>
  <w:num w:numId="9" w16cid:durableId="1474446323">
    <w:abstractNumId w:val="4"/>
  </w:num>
  <w:num w:numId="10" w16cid:durableId="52136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evenAndOddHeaders/>
  <w:drawingGridHorizontalSpacing w:val="57"/>
  <w:drawingGridVerticalSpacing w:val="57"/>
  <w:noPunctuationKerning/>
  <w:characterSpacingControl w:val="doNotCompress"/>
  <w:hdrShapeDefaults>
    <o:shapedefaults v:ext="edit" spidmax="2050">
      <o:colormru v:ext="edit" colors="#adada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57"/>
    <w:rsid w:val="00004C3E"/>
    <w:rsid w:val="000105EF"/>
    <w:rsid w:val="00033738"/>
    <w:rsid w:val="00036501"/>
    <w:rsid w:val="0005184B"/>
    <w:rsid w:val="0006078F"/>
    <w:rsid w:val="000607DE"/>
    <w:rsid w:val="000611B5"/>
    <w:rsid w:val="000620CB"/>
    <w:rsid w:val="00063AD1"/>
    <w:rsid w:val="00065E90"/>
    <w:rsid w:val="000777CD"/>
    <w:rsid w:val="00077970"/>
    <w:rsid w:val="000779E9"/>
    <w:rsid w:val="00082197"/>
    <w:rsid w:val="0008434A"/>
    <w:rsid w:val="000A1947"/>
    <w:rsid w:val="000A20A5"/>
    <w:rsid w:val="000A51D2"/>
    <w:rsid w:val="000B1B60"/>
    <w:rsid w:val="000B458F"/>
    <w:rsid w:val="000B482F"/>
    <w:rsid w:val="000B60E1"/>
    <w:rsid w:val="000B6A2B"/>
    <w:rsid w:val="000C04D6"/>
    <w:rsid w:val="000C44DE"/>
    <w:rsid w:val="000C729F"/>
    <w:rsid w:val="000D33BB"/>
    <w:rsid w:val="000E68BD"/>
    <w:rsid w:val="00107238"/>
    <w:rsid w:val="00110621"/>
    <w:rsid w:val="00111C0A"/>
    <w:rsid w:val="00112E62"/>
    <w:rsid w:val="001257E0"/>
    <w:rsid w:val="0012604D"/>
    <w:rsid w:val="001322F1"/>
    <w:rsid w:val="00132AFC"/>
    <w:rsid w:val="001469EC"/>
    <w:rsid w:val="00151D69"/>
    <w:rsid w:val="00153CB5"/>
    <w:rsid w:val="00184FD3"/>
    <w:rsid w:val="00187C3D"/>
    <w:rsid w:val="00193974"/>
    <w:rsid w:val="001A5D4C"/>
    <w:rsid w:val="001A64E7"/>
    <w:rsid w:val="001A68A1"/>
    <w:rsid w:val="001B28E2"/>
    <w:rsid w:val="001B35DC"/>
    <w:rsid w:val="001C24DE"/>
    <w:rsid w:val="001C7814"/>
    <w:rsid w:val="001C7B49"/>
    <w:rsid w:val="001D0F19"/>
    <w:rsid w:val="001E158E"/>
    <w:rsid w:val="001E2570"/>
    <w:rsid w:val="001E31D9"/>
    <w:rsid w:val="001E79E0"/>
    <w:rsid w:val="00205CF4"/>
    <w:rsid w:val="002259A4"/>
    <w:rsid w:val="002347B5"/>
    <w:rsid w:val="002474DE"/>
    <w:rsid w:val="002541D5"/>
    <w:rsid w:val="0025721C"/>
    <w:rsid w:val="00261ED8"/>
    <w:rsid w:val="00262E00"/>
    <w:rsid w:val="00265AC4"/>
    <w:rsid w:val="0026600D"/>
    <w:rsid w:val="00270280"/>
    <w:rsid w:val="00280614"/>
    <w:rsid w:val="00280EFF"/>
    <w:rsid w:val="002947DB"/>
    <w:rsid w:val="00296EA6"/>
    <w:rsid w:val="002B26B0"/>
    <w:rsid w:val="002B368C"/>
    <w:rsid w:val="002B444C"/>
    <w:rsid w:val="002B48C9"/>
    <w:rsid w:val="002B51DB"/>
    <w:rsid w:val="002C0C43"/>
    <w:rsid w:val="002C6C9D"/>
    <w:rsid w:val="002D1AA6"/>
    <w:rsid w:val="002D3BE3"/>
    <w:rsid w:val="002E28F2"/>
    <w:rsid w:val="002E3539"/>
    <w:rsid w:val="002E4A4F"/>
    <w:rsid w:val="002F445D"/>
    <w:rsid w:val="00306292"/>
    <w:rsid w:val="003102EE"/>
    <w:rsid w:val="00313381"/>
    <w:rsid w:val="0031448C"/>
    <w:rsid w:val="003168F2"/>
    <w:rsid w:val="00332914"/>
    <w:rsid w:val="003420AE"/>
    <w:rsid w:val="003539A9"/>
    <w:rsid w:val="00354130"/>
    <w:rsid w:val="00360D2B"/>
    <w:rsid w:val="00361947"/>
    <w:rsid w:val="0036219B"/>
    <w:rsid w:val="00364B8B"/>
    <w:rsid w:val="00367434"/>
    <w:rsid w:val="00373D92"/>
    <w:rsid w:val="00373F07"/>
    <w:rsid w:val="00393EC1"/>
    <w:rsid w:val="003A5AA3"/>
    <w:rsid w:val="003A69DD"/>
    <w:rsid w:val="003B0F3E"/>
    <w:rsid w:val="003B15BA"/>
    <w:rsid w:val="003B23B4"/>
    <w:rsid w:val="003B72DB"/>
    <w:rsid w:val="003D40C9"/>
    <w:rsid w:val="003E4B65"/>
    <w:rsid w:val="003F7285"/>
    <w:rsid w:val="00402570"/>
    <w:rsid w:val="00405353"/>
    <w:rsid w:val="004074D8"/>
    <w:rsid w:val="00412846"/>
    <w:rsid w:val="00430BAC"/>
    <w:rsid w:val="004324E4"/>
    <w:rsid w:val="004337BE"/>
    <w:rsid w:val="00437BB4"/>
    <w:rsid w:val="00443A9F"/>
    <w:rsid w:val="0044632A"/>
    <w:rsid w:val="00450C44"/>
    <w:rsid w:val="00450F0D"/>
    <w:rsid w:val="00456E94"/>
    <w:rsid w:val="00457F6C"/>
    <w:rsid w:val="00461D20"/>
    <w:rsid w:val="00464DD3"/>
    <w:rsid w:val="00484F05"/>
    <w:rsid w:val="00487B16"/>
    <w:rsid w:val="004A508E"/>
    <w:rsid w:val="004B2A41"/>
    <w:rsid w:val="004C6386"/>
    <w:rsid w:val="004D1708"/>
    <w:rsid w:val="004D2356"/>
    <w:rsid w:val="004D6208"/>
    <w:rsid w:val="004E01B8"/>
    <w:rsid w:val="004E3EFD"/>
    <w:rsid w:val="004F0B98"/>
    <w:rsid w:val="004F5FE8"/>
    <w:rsid w:val="00511B3B"/>
    <w:rsid w:val="00511DFD"/>
    <w:rsid w:val="0051228B"/>
    <w:rsid w:val="0052048C"/>
    <w:rsid w:val="00524435"/>
    <w:rsid w:val="00540148"/>
    <w:rsid w:val="00540B90"/>
    <w:rsid w:val="00552404"/>
    <w:rsid w:val="00555B97"/>
    <w:rsid w:val="00565BE5"/>
    <w:rsid w:val="0056752D"/>
    <w:rsid w:val="00567A31"/>
    <w:rsid w:val="005768FF"/>
    <w:rsid w:val="00586480"/>
    <w:rsid w:val="00586C22"/>
    <w:rsid w:val="00593E8C"/>
    <w:rsid w:val="00596E6C"/>
    <w:rsid w:val="005A226B"/>
    <w:rsid w:val="005A4BC5"/>
    <w:rsid w:val="005B18DF"/>
    <w:rsid w:val="005B5EB7"/>
    <w:rsid w:val="005E13B1"/>
    <w:rsid w:val="005E408A"/>
    <w:rsid w:val="005F1420"/>
    <w:rsid w:val="005F1921"/>
    <w:rsid w:val="005F253F"/>
    <w:rsid w:val="00603097"/>
    <w:rsid w:val="006043D9"/>
    <w:rsid w:val="0060456C"/>
    <w:rsid w:val="006057AF"/>
    <w:rsid w:val="00612838"/>
    <w:rsid w:val="0061658F"/>
    <w:rsid w:val="00637E0C"/>
    <w:rsid w:val="00640BC0"/>
    <w:rsid w:val="0064417F"/>
    <w:rsid w:val="00660E96"/>
    <w:rsid w:val="00683754"/>
    <w:rsid w:val="00685529"/>
    <w:rsid w:val="006965B5"/>
    <w:rsid w:val="006B40BF"/>
    <w:rsid w:val="006B4861"/>
    <w:rsid w:val="006B4DED"/>
    <w:rsid w:val="006B679F"/>
    <w:rsid w:val="006C438E"/>
    <w:rsid w:val="006D0FBB"/>
    <w:rsid w:val="006D23BF"/>
    <w:rsid w:val="006D4342"/>
    <w:rsid w:val="006E78BF"/>
    <w:rsid w:val="006E7A08"/>
    <w:rsid w:val="007003E3"/>
    <w:rsid w:val="007014B7"/>
    <w:rsid w:val="00702040"/>
    <w:rsid w:val="00704E4B"/>
    <w:rsid w:val="00714C51"/>
    <w:rsid w:val="00715E2F"/>
    <w:rsid w:val="00726CEE"/>
    <w:rsid w:val="007431B1"/>
    <w:rsid w:val="00743F5B"/>
    <w:rsid w:val="00760C2C"/>
    <w:rsid w:val="007637A4"/>
    <w:rsid w:val="00771043"/>
    <w:rsid w:val="00785E43"/>
    <w:rsid w:val="00796915"/>
    <w:rsid w:val="007971E3"/>
    <w:rsid w:val="00797A50"/>
    <w:rsid w:val="007A3608"/>
    <w:rsid w:val="007A3994"/>
    <w:rsid w:val="007B2650"/>
    <w:rsid w:val="007B3B33"/>
    <w:rsid w:val="007C5552"/>
    <w:rsid w:val="007D201F"/>
    <w:rsid w:val="007D62E2"/>
    <w:rsid w:val="007E15F8"/>
    <w:rsid w:val="007E33F0"/>
    <w:rsid w:val="007F5F2B"/>
    <w:rsid w:val="00817142"/>
    <w:rsid w:val="00820E3F"/>
    <w:rsid w:val="008327EC"/>
    <w:rsid w:val="00832BE9"/>
    <w:rsid w:val="008363AD"/>
    <w:rsid w:val="0083640E"/>
    <w:rsid w:val="00843F1A"/>
    <w:rsid w:val="008457C6"/>
    <w:rsid w:val="00845875"/>
    <w:rsid w:val="00851566"/>
    <w:rsid w:val="00865CA3"/>
    <w:rsid w:val="00872201"/>
    <w:rsid w:val="00875282"/>
    <w:rsid w:val="00876444"/>
    <w:rsid w:val="0088643C"/>
    <w:rsid w:val="008A2027"/>
    <w:rsid w:val="008A3BF7"/>
    <w:rsid w:val="008B0AEB"/>
    <w:rsid w:val="008B23A1"/>
    <w:rsid w:val="008B38B2"/>
    <w:rsid w:val="008C6C18"/>
    <w:rsid w:val="008E57FE"/>
    <w:rsid w:val="008E7C12"/>
    <w:rsid w:val="008F0422"/>
    <w:rsid w:val="008F5FAD"/>
    <w:rsid w:val="00904EF6"/>
    <w:rsid w:val="009116BD"/>
    <w:rsid w:val="0092072D"/>
    <w:rsid w:val="00927B25"/>
    <w:rsid w:val="00940648"/>
    <w:rsid w:val="00941A12"/>
    <w:rsid w:val="00941C3E"/>
    <w:rsid w:val="00942FF5"/>
    <w:rsid w:val="00945855"/>
    <w:rsid w:val="00946524"/>
    <w:rsid w:val="00954030"/>
    <w:rsid w:val="00956556"/>
    <w:rsid w:val="009654CF"/>
    <w:rsid w:val="00966754"/>
    <w:rsid w:val="00972BE8"/>
    <w:rsid w:val="009771AF"/>
    <w:rsid w:val="00981107"/>
    <w:rsid w:val="009A3383"/>
    <w:rsid w:val="009C52C5"/>
    <w:rsid w:val="009C729F"/>
    <w:rsid w:val="009C7E41"/>
    <w:rsid w:val="009D7AF6"/>
    <w:rsid w:val="009E26EB"/>
    <w:rsid w:val="009E5968"/>
    <w:rsid w:val="009F22EA"/>
    <w:rsid w:val="009F5351"/>
    <w:rsid w:val="009F642A"/>
    <w:rsid w:val="00A0010F"/>
    <w:rsid w:val="00A133DE"/>
    <w:rsid w:val="00A166E4"/>
    <w:rsid w:val="00A3660F"/>
    <w:rsid w:val="00A401E3"/>
    <w:rsid w:val="00A42863"/>
    <w:rsid w:val="00A45C52"/>
    <w:rsid w:val="00A46DFF"/>
    <w:rsid w:val="00A553AA"/>
    <w:rsid w:val="00A56135"/>
    <w:rsid w:val="00A650B9"/>
    <w:rsid w:val="00A66AD8"/>
    <w:rsid w:val="00A71109"/>
    <w:rsid w:val="00A72A9D"/>
    <w:rsid w:val="00A73120"/>
    <w:rsid w:val="00A758E3"/>
    <w:rsid w:val="00A77773"/>
    <w:rsid w:val="00A8180D"/>
    <w:rsid w:val="00A83EA4"/>
    <w:rsid w:val="00A86C8E"/>
    <w:rsid w:val="00A92FA5"/>
    <w:rsid w:val="00AC51CB"/>
    <w:rsid w:val="00AD1EFE"/>
    <w:rsid w:val="00AD45CD"/>
    <w:rsid w:val="00AE2165"/>
    <w:rsid w:val="00AE5E94"/>
    <w:rsid w:val="00AF24D7"/>
    <w:rsid w:val="00AF27F9"/>
    <w:rsid w:val="00B03091"/>
    <w:rsid w:val="00B03EFA"/>
    <w:rsid w:val="00B05E21"/>
    <w:rsid w:val="00B170E2"/>
    <w:rsid w:val="00B20243"/>
    <w:rsid w:val="00B21698"/>
    <w:rsid w:val="00B36B0B"/>
    <w:rsid w:val="00B400C3"/>
    <w:rsid w:val="00B40CC7"/>
    <w:rsid w:val="00B44577"/>
    <w:rsid w:val="00B514ED"/>
    <w:rsid w:val="00B56361"/>
    <w:rsid w:val="00B5693B"/>
    <w:rsid w:val="00B878FA"/>
    <w:rsid w:val="00B928BD"/>
    <w:rsid w:val="00BA0412"/>
    <w:rsid w:val="00BA05C7"/>
    <w:rsid w:val="00BA05D1"/>
    <w:rsid w:val="00BA1A32"/>
    <w:rsid w:val="00BB3F89"/>
    <w:rsid w:val="00BD2D3C"/>
    <w:rsid w:val="00BE3BED"/>
    <w:rsid w:val="00BE45BE"/>
    <w:rsid w:val="00BE7417"/>
    <w:rsid w:val="00BF1952"/>
    <w:rsid w:val="00BF3CBD"/>
    <w:rsid w:val="00BF6CF2"/>
    <w:rsid w:val="00C0392E"/>
    <w:rsid w:val="00C100C3"/>
    <w:rsid w:val="00C34085"/>
    <w:rsid w:val="00C34EE7"/>
    <w:rsid w:val="00C35F47"/>
    <w:rsid w:val="00C46530"/>
    <w:rsid w:val="00C467C3"/>
    <w:rsid w:val="00C5050F"/>
    <w:rsid w:val="00C52933"/>
    <w:rsid w:val="00C77630"/>
    <w:rsid w:val="00C86B4D"/>
    <w:rsid w:val="00C92968"/>
    <w:rsid w:val="00CA292E"/>
    <w:rsid w:val="00CA7EE2"/>
    <w:rsid w:val="00CB4B74"/>
    <w:rsid w:val="00CB6CF0"/>
    <w:rsid w:val="00CC0B4D"/>
    <w:rsid w:val="00CC4C24"/>
    <w:rsid w:val="00CD1EDC"/>
    <w:rsid w:val="00CD690E"/>
    <w:rsid w:val="00CE09D4"/>
    <w:rsid w:val="00CE3CB2"/>
    <w:rsid w:val="00CE4DE2"/>
    <w:rsid w:val="00D04735"/>
    <w:rsid w:val="00D054E5"/>
    <w:rsid w:val="00D261C1"/>
    <w:rsid w:val="00D36C3A"/>
    <w:rsid w:val="00D36F69"/>
    <w:rsid w:val="00D54C72"/>
    <w:rsid w:val="00D60C2E"/>
    <w:rsid w:val="00D6332F"/>
    <w:rsid w:val="00D6411D"/>
    <w:rsid w:val="00D87E9D"/>
    <w:rsid w:val="00D9405D"/>
    <w:rsid w:val="00DB3690"/>
    <w:rsid w:val="00DB63C1"/>
    <w:rsid w:val="00DC28DA"/>
    <w:rsid w:val="00DD0280"/>
    <w:rsid w:val="00DD2FCA"/>
    <w:rsid w:val="00DD4F6F"/>
    <w:rsid w:val="00DF52D4"/>
    <w:rsid w:val="00DF6FB8"/>
    <w:rsid w:val="00E146D7"/>
    <w:rsid w:val="00E23339"/>
    <w:rsid w:val="00E23715"/>
    <w:rsid w:val="00E2587C"/>
    <w:rsid w:val="00E469AF"/>
    <w:rsid w:val="00E50F78"/>
    <w:rsid w:val="00E54DCA"/>
    <w:rsid w:val="00E55648"/>
    <w:rsid w:val="00E74241"/>
    <w:rsid w:val="00E8210E"/>
    <w:rsid w:val="00E874A3"/>
    <w:rsid w:val="00E92713"/>
    <w:rsid w:val="00EA544C"/>
    <w:rsid w:val="00EB0B13"/>
    <w:rsid w:val="00EB3155"/>
    <w:rsid w:val="00EC1304"/>
    <w:rsid w:val="00EC1CBE"/>
    <w:rsid w:val="00ED2AD3"/>
    <w:rsid w:val="00EF1735"/>
    <w:rsid w:val="00F10DB0"/>
    <w:rsid w:val="00F11C19"/>
    <w:rsid w:val="00F12AD9"/>
    <w:rsid w:val="00F23F86"/>
    <w:rsid w:val="00F25C8C"/>
    <w:rsid w:val="00F3315C"/>
    <w:rsid w:val="00F3704C"/>
    <w:rsid w:val="00F42E57"/>
    <w:rsid w:val="00F453F4"/>
    <w:rsid w:val="00F61D0D"/>
    <w:rsid w:val="00F64319"/>
    <w:rsid w:val="00F7065A"/>
    <w:rsid w:val="00F7065E"/>
    <w:rsid w:val="00F8096F"/>
    <w:rsid w:val="00F81666"/>
    <w:rsid w:val="00F93E67"/>
    <w:rsid w:val="00FA45EA"/>
    <w:rsid w:val="00FA5D98"/>
    <w:rsid w:val="00FB2828"/>
    <w:rsid w:val="00FB6466"/>
    <w:rsid w:val="00FC4448"/>
    <w:rsid w:val="00FD2DA6"/>
    <w:rsid w:val="00FF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dadad"/>
    </o:shapedefaults>
    <o:shapelayout v:ext="edit">
      <o:idmap v:ext="edit" data="2"/>
    </o:shapelayout>
  </w:shapeDefaults>
  <w:decimalSymbol w:val=","/>
  <w:listSeparator w:val=";"/>
  <w14:docId w14:val="6BD2190B"/>
  <w15:docId w15:val="{BAF578D1-62A0-46F4-8513-7F46D2B0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Justif">
    <w:name w:val="Table Justif"/>
    <w:basedOn w:val="a"/>
    <w:pPr>
      <w:keepNext/>
      <w:keepLines/>
      <w:spacing w:line="240" w:lineRule="exact"/>
      <w:jc w:val="both"/>
    </w:pPr>
    <w:rPr>
      <w:rFonts w:ascii="NTTimes/Cyrillic" w:hAnsi="NTTimes/Cyrillic"/>
      <w:sz w:val="20"/>
      <w:szCs w:val="20"/>
      <w:lang w:val="en-US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1C24DE"/>
    <w:pPr>
      <w:widowControl w:val="0"/>
      <w:ind w:firstLine="720"/>
      <w:jc w:val="both"/>
    </w:pPr>
    <w:rPr>
      <w:szCs w:val="20"/>
    </w:rPr>
  </w:style>
  <w:style w:type="paragraph" w:customStyle="1" w:styleId="a8">
    <w:name w:val="Обычный левый край"/>
    <w:basedOn w:val="a"/>
    <w:rsid w:val="0092072D"/>
    <w:pPr>
      <w:widowControl w:val="0"/>
      <w:outlineLvl w:val="0"/>
    </w:pPr>
    <w:rPr>
      <w:szCs w:val="20"/>
    </w:rPr>
  </w:style>
  <w:style w:type="table" w:styleId="a9">
    <w:name w:val="Table Grid"/>
    <w:basedOn w:val="a1"/>
    <w:uiPriority w:val="39"/>
    <w:rsid w:val="00F3704C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rsid w:val="00450F0D"/>
    <w:rPr>
      <w:sz w:val="24"/>
      <w:szCs w:val="24"/>
    </w:rPr>
  </w:style>
  <w:style w:type="paragraph" w:styleId="aa">
    <w:name w:val="Balloon Text"/>
    <w:basedOn w:val="a"/>
    <w:link w:val="ab"/>
    <w:rsid w:val="00450F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50F0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64DD3"/>
    <w:pPr>
      <w:ind w:left="720"/>
      <w:contextualSpacing/>
    </w:pPr>
  </w:style>
  <w:style w:type="paragraph" w:customStyle="1" w:styleId="DefaultParagraphFontParaCharCharChar">
    <w:name w:val="Default Paragraph Font Para Char Char Char"/>
    <w:basedOn w:val="a"/>
    <w:rsid w:val="00464D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31448C"/>
    <w:pPr>
      <w:spacing w:after="120"/>
    </w:pPr>
  </w:style>
  <w:style w:type="character" w:customStyle="1" w:styleId="ae">
    <w:name w:val="Основной текст Знак"/>
    <w:basedOn w:val="a0"/>
    <w:link w:val="ad"/>
    <w:rsid w:val="003144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YMPEL.GROU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dovsk@npovymp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C932-AF60-47C6-8F31-E41B85DA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5823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Центра сертификации «СТВ»</vt:lpstr>
    </vt:vector>
  </TitlesOfParts>
  <Company>organization</Company>
  <LinksUpToDate>false</LinksUpToDate>
  <CharactersWithSpaces>7565</CharactersWithSpaces>
  <SharedDoc>false</SharedDoc>
  <HLinks>
    <vt:vector size="6" baseType="variant">
      <vt:variant>
        <vt:i4>5439565</vt:i4>
      </vt:variant>
      <vt:variant>
        <vt:i4>0</vt:i4>
      </vt:variant>
      <vt:variant>
        <vt:i4>0</vt:i4>
      </vt:variant>
      <vt:variant>
        <vt:i4>5</vt:i4>
      </vt:variant>
      <vt:variant>
        <vt:lpwstr>http://www.vympel.group/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Центра сертификации «СТВ»</dc:title>
  <dc:creator>user</dc:creator>
  <cp:lastModifiedBy>Пользователь Windows</cp:lastModifiedBy>
  <cp:revision>16</cp:revision>
  <cp:lastPrinted>2018-04-24T08:57:00Z</cp:lastPrinted>
  <dcterms:created xsi:type="dcterms:W3CDTF">2020-07-16T06:55:00Z</dcterms:created>
  <dcterms:modified xsi:type="dcterms:W3CDTF">2022-05-24T07:10:00Z</dcterms:modified>
</cp:coreProperties>
</file>